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16" w:beforeAutospacing="0" w:afterAutospacing="0" w:line="270" w:lineRule="atLeast"/>
        <w:jc w:val="center"/>
        <w:rPr>
          <w:rFonts w:ascii="宋体" w:hAnsi="宋体" w:eastAsia="宋体" w:cs="宋体"/>
          <w:b/>
          <w:bCs/>
          <w:color w:val="000000"/>
          <w:sz w:val="30"/>
          <w:szCs w:val="30"/>
        </w:rPr>
      </w:pPr>
      <w:r>
        <w:rPr>
          <w:rFonts w:hint="eastAsia" w:ascii="宋体" w:hAnsi="宋体" w:eastAsia="宋体" w:cs="宋体"/>
          <w:b/>
          <w:bCs/>
          <w:color w:val="000000"/>
          <w:sz w:val="30"/>
          <w:szCs w:val="30"/>
        </w:rPr>
        <w:t>北方工业大学教职工短期因公出国（赴港澳）流程</w:t>
      </w:r>
    </w:p>
    <w:p>
      <w:pPr>
        <w:pStyle w:val="4"/>
        <w:widowControl/>
        <w:spacing w:before="16" w:beforeAutospacing="0" w:afterAutospacing="0" w:line="270" w:lineRule="atLeast"/>
        <w:rPr>
          <w:rFonts w:ascii="宋体" w:hAnsi="宋体" w:eastAsia="宋体" w:cs="宋体"/>
          <w:color w:val="000000"/>
          <w:sz w:val="28"/>
          <w:szCs w:val="28"/>
        </w:rPr>
      </w:pPr>
    </w:p>
    <w:p>
      <w:pPr>
        <w:pStyle w:val="4"/>
        <w:widowControl/>
        <w:spacing w:before="16" w:beforeAutospacing="0" w:afterAutospacing="0" w:line="270" w:lineRule="atLeast"/>
        <w:ind w:firstLine="560"/>
        <w:rPr>
          <w:rFonts w:ascii="宋体" w:hAnsi="宋体" w:eastAsia="宋体" w:cs="宋体"/>
          <w:color w:val="000000"/>
          <w:sz w:val="28"/>
          <w:szCs w:val="28"/>
        </w:rPr>
      </w:pPr>
      <w:r>
        <w:rPr>
          <w:rFonts w:hint="eastAsia" w:ascii="宋体" w:hAnsi="宋体" w:eastAsia="宋体" w:cs="宋体"/>
          <w:color w:val="000000"/>
          <w:sz w:val="28"/>
          <w:szCs w:val="28"/>
        </w:rPr>
        <w:t>根据京外办发【2009】21号文件以及京外发【2014】1号文件精神，除自费旅游、探亲、处理其他个人事务以及按照规定国家留学基金公派留学人员持用因私证照外，其余因本单位的工作需要或以本单位工作人员身份，利用工作时间或本单位经费赴国（境）外从事相关活动的人员，均纳入因公出访管理范围。</w:t>
      </w:r>
    </w:p>
    <w:p>
      <w:pPr>
        <w:pStyle w:val="4"/>
        <w:widowControl/>
        <w:spacing w:before="16" w:beforeAutospacing="0" w:afterAutospacing="0" w:line="270" w:lineRule="atLeast"/>
        <w:ind w:firstLine="560"/>
        <w:rPr>
          <w:rFonts w:ascii="宋体" w:hAnsi="宋体" w:eastAsia="宋体" w:cs="宋体"/>
          <w:color w:val="000000"/>
          <w:sz w:val="28"/>
          <w:szCs w:val="28"/>
        </w:rPr>
      </w:pPr>
    </w:p>
    <w:p>
      <w:pPr>
        <w:pStyle w:val="4"/>
        <w:widowControl/>
        <w:spacing w:before="16" w:beforeAutospacing="0" w:afterAutospacing="0" w:line="270" w:lineRule="atLeast"/>
        <w:ind w:left="602" w:hanging="602" w:hangingChars="200"/>
        <w:jc w:val="center"/>
        <w:rPr>
          <w:rFonts w:ascii="宋体" w:hAnsi="宋体" w:eastAsia="宋体" w:cs="宋体"/>
          <w:b/>
          <w:bCs/>
          <w:sz w:val="30"/>
          <w:szCs w:val="30"/>
        </w:rPr>
      </w:pPr>
      <w:r>
        <w:rPr>
          <w:rFonts w:hint="eastAsia" w:ascii="宋体" w:hAnsi="宋体" w:eastAsia="宋体" w:cs="宋体"/>
          <w:b/>
          <w:bCs/>
          <w:sz w:val="30"/>
          <w:szCs w:val="30"/>
        </w:rPr>
        <w:t>北方工业大学教职工短期因公出国（赴港澳）任务申报流程</w:t>
      </w:r>
    </w:p>
    <w:p>
      <w:pPr>
        <w:pStyle w:val="4"/>
        <w:widowControl/>
        <w:spacing w:before="16" w:beforeAutospacing="0" w:afterAutospacing="0" w:line="270" w:lineRule="atLeast"/>
        <w:ind w:left="602" w:hanging="602" w:hangingChars="200"/>
        <w:jc w:val="center"/>
        <w:rPr>
          <w:rFonts w:ascii="宋体" w:hAnsi="宋体" w:eastAsia="宋体" w:cs="宋体"/>
          <w:b/>
          <w:bCs/>
          <w:sz w:val="30"/>
          <w:szCs w:val="30"/>
        </w:rPr>
      </w:pPr>
    </w:p>
    <w:p>
      <w:pPr>
        <w:pStyle w:val="4"/>
        <w:widowControl/>
        <w:spacing w:before="16" w:beforeAutospacing="0" w:afterAutospacing="0" w:line="270" w:lineRule="atLeast"/>
        <w:rPr>
          <w:rFonts w:ascii="宋体" w:hAnsi="宋体" w:eastAsia="宋体" w:cs="宋体"/>
          <w:color w:val="FF0000"/>
          <w:sz w:val="28"/>
          <w:szCs w:val="28"/>
          <w:shd w:val="clear" w:color="FFFFFF" w:fill="D9D9D9"/>
        </w:rPr>
      </w:pPr>
      <w:r>
        <w:rPr>
          <w:rFonts w:hint="eastAsia" w:ascii="宋体" w:hAnsi="宋体" w:eastAsia="宋体" w:cs="宋体"/>
          <w:color w:val="FF0000"/>
          <w:sz w:val="28"/>
          <w:szCs w:val="28"/>
          <w:shd w:val="clear" w:color="FFFFFF" w:fill="D9D9D9"/>
        </w:rPr>
        <w:t>请注意：市外办对于离出访日期还有</w:t>
      </w:r>
      <w:r>
        <w:rPr>
          <w:rFonts w:hint="eastAsia" w:ascii="宋体" w:hAnsi="宋体" w:eastAsia="宋体" w:cs="宋体"/>
          <w:b/>
          <w:i/>
          <w:color w:val="FF0000"/>
          <w:sz w:val="44"/>
          <w:szCs w:val="44"/>
          <w:shd w:val="clear" w:color="FFFFFF" w:fill="D9D9D9"/>
        </w:rPr>
        <w:t>14个工作日</w:t>
      </w:r>
      <w:r>
        <w:rPr>
          <w:rFonts w:hint="eastAsia" w:ascii="宋体" w:hAnsi="宋体" w:eastAsia="宋体" w:cs="宋体"/>
          <w:color w:val="FF0000"/>
          <w:sz w:val="28"/>
          <w:szCs w:val="28"/>
          <w:shd w:val="clear" w:color="FFFFFF" w:fill="D9D9D9"/>
        </w:rPr>
        <w:t>的出访团组不受理审批事项，从材料（经过公示，经有关校领导和其他相关领导签字盖章后符合市外办审批要求的材料）准备齐并送到市外办，市外办接收后开始</w:t>
      </w:r>
      <w:r>
        <w:rPr>
          <w:rFonts w:hint="eastAsia" w:ascii="宋体" w:hAnsi="宋体" w:eastAsia="宋体" w:cs="宋体"/>
          <w:color w:val="FF0000"/>
          <w:sz w:val="28"/>
          <w:szCs w:val="28"/>
          <w:shd w:val="clear" w:color="FFFFFF" w:fill="D9D9D9"/>
          <w:lang w:eastAsia="zh-CN"/>
        </w:rPr>
        <w:t>计算</w:t>
      </w:r>
      <w:r>
        <w:rPr>
          <w:rFonts w:hint="eastAsia" w:ascii="宋体" w:hAnsi="宋体" w:eastAsia="宋体" w:cs="宋体"/>
          <w:color w:val="FF0000"/>
          <w:sz w:val="28"/>
          <w:szCs w:val="28"/>
          <w:shd w:val="clear" w:color="FFFFFF" w:fill="D9D9D9"/>
        </w:rPr>
        <w:t>。</w:t>
      </w:r>
    </w:p>
    <w:p>
      <w:pPr>
        <w:pStyle w:val="4"/>
        <w:widowControl/>
        <w:spacing w:before="16" w:beforeAutospacing="0" w:afterAutospacing="0" w:line="270" w:lineRule="atLeast"/>
        <w:rPr>
          <w:rFonts w:ascii="宋体" w:hAnsi="宋体" w:eastAsia="宋体" w:cs="宋体"/>
          <w:b/>
          <w:color w:val="000000"/>
          <w:sz w:val="28"/>
          <w:szCs w:val="28"/>
        </w:rPr>
      </w:pPr>
    </w:p>
    <w:p>
      <w:pPr>
        <w:pStyle w:val="4"/>
        <w:widowControl/>
        <w:spacing w:before="16" w:beforeAutospacing="0" w:afterAutospacing="0" w:line="270" w:lineRule="atLeast"/>
        <w:jc w:val="center"/>
        <w:rPr>
          <w:rFonts w:ascii="宋体" w:hAnsi="宋体" w:eastAsia="宋体" w:cs="宋体"/>
          <w:b/>
          <w:color w:val="000000"/>
          <w:sz w:val="28"/>
          <w:szCs w:val="28"/>
        </w:rPr>
      </w:pPr>
      <w:r>
        <w:rPr>
          <w:rFonts w:hint="eastAsia" w:ascii="宋体" w:hAnsi="宋体" w:eastAsia="宋体" w:cs="宋体"/>
          <w:b/>
          <w:color w:val="000000"/>
          <w:sz w:val="28"/>
          <w:szCs w:val="28"/>
        </w:rPr>
        <w:t>概  述</w:t>
      </w:r>
    </w:p>
    <w:p>
      <w:pPr>
        <w:pStyle w:val="4"/>
        <w:widowControl/>
        <w:spacing w:before="16" w:beforeAutospacing="0" w:afterAutospacing="0" w:line="270" w:lineRule="atLeast"/>
        <w:rPr>
          <w:rFonts w:ascii="宋体" w:hAnsi="宋体" w:eastAsia="宋体" w:cs="宋体"/>
          <w:b/>
          <w:color w:val="000000"/>
          <w:sz w:val="28"/>
          <w:szCs w:val="28"/>
        </w:rPr>
      </w:pPr>
    </w:p>
    <w:p>
      <w:pPr>
        <w:pStyle w:val="4"/>
        <w:widowControl/>
        <w:spacing w:before="16" w:beforeAutospacing="0" w:afterAutospacing="0" w:line="270" w:lineRule="atLeast"/>
        <w:rPr>
          <w:rFonts w:ascii="宋体" w:hAnsi="宋体" w:eastAsia="宋体" w:cs="宋体"/>
          <w:color w:val="000000"/>
          <w:sz w:val="28"/>
          <w:szCs w:val="28"/>
        </w:rPr>
      </w:pPr>
      <w:r>
        <w:rPr>
          <w:rFonts w:hint="eastAsia" w:ascii="宋体" w:hAnsi="宋体" w:eastAsia="宋体" w:cs="宋体"/>
          <w:color w:val="000000"/>
          <w:sz w:val="28"/>
          <w:szCs w:val="28"/>
        </w:rPr>
        <w:t>校内OA审批通过后（准备材料，同时办理政审，至少十个工作日）→公示（五个工作日）→市外办审批（至少十四个工作日）→办理公务普通护照/港澳通行证、签证（办理公务普通护照三个工作日；港澳通行证四个工作日；签证根据各个使馆的规定而有不同，详情可参见http://t9.bjfas.cn/）→办理购汇（仅限于办理购汇团组,</w:t>
      </w:r>
      <w:r>
        <w:rPr>
          <w:rFonts w:hint="eastAsia" w:ascii="宋体" w:hAnsi="宋体" w:eastAsia="宋体" w:cs="宋体"/>
          <w:color w:val="000000"/>
          <w:sz w:val="28"/>
          <w:szCs w:val="28"/>
          <w:lang w:eastAsia="zh-CN"/>
        </w:rPr>
        <w:t>至少</w:t>
      </w:r>
      <w:r>
        <w:rPr>
          <w:rFonts w:hint="eastAsia" w:ascii="宋体" w:hAnsi="宋体" w:eastAsia="宋体" w:cs="宋体"/>
          <w:color w:val="000000"/>
          <w:sz w:val="28"/>
          <w:szCs w:val="28"/>
        </w:rPr>
        <w:t>五个工作日）→回国提交护照、总结（回国后7</w:t>
      </w:r>
      <w:r>
        <w:rPr>
          <w:rFonts w:hint="eastAsia" w:ascii="宋体" w:hAnsi="宋体" w:eastAsia="宋体" w:cs="宋体"/>
          <w:color w:val="000000"/>
          <w:sz w:val="28"/>
          <w:szCs w:val="28"/>
          <w:lang w:eastAsia="zh-CN"/>
        </w:rPr>
        <w:t>天内</w:t>
      </w:r>
      <w:r>
        <w:rPr>
          <w:rFonts w:hint="eastAsia" w:ascii="宋体" w:hAnsi="宋体" w:eastAsia="宋体" w:cs="宋体"/>
          <w:color w:val="000000"/>
          <w:sz w:val="28"/>
          <w:szCs w:val="28"/>
        </w:rPr>
        <w:t>上交护照；回国后20</w:t>
      </w:r>
      <w:r>
        <w:rPr>
          <w:rFonts w:hint="eastAsia" w:ascii="宋体" w:hAnsi="宋体" w:eastAsia="宋体" w:cs="宋体"/>
          <w:color w:val="000000"/>
          <w:sz w:val="28"/>
          <w:szCs w:val="28"/>
          <w:lang w:eastAsia="zh-CN"/>
        </w:rPr>
        <w:t>天内</w:t>
      </w:r>
      <w:r>
        <w:rPr>
          <w:rFonts w:hint="eastAsia" w:ascii="宋体" w:hAnsi="宋体" w:eastAsia="宋体" w:cs="宋体"/>
          <w:color w:val="000000"/>
          <w:sz w:val="28"/>
          <w:szCs w:val="28"/>
        </w:rPr>
        <w:t>提交总结）→回国后公示（五个工作日）→办理结汇手续（仅限于办理购汇团组并且已经提交出访总结的团组，</w:t>
      </w:r>
      <w:r>
        <w:rPr>
          <w:rFonts w:hint="eastAsia" w:ascii="宋体" w:hAnsi="宋体" w:eastAsia="宋体" w:cs="宋体"/>
          <w:color w:val="000000"/>
          <w:sz w:val="28"/>
          <w:szCs w:val="28"/>
          <w:lang w:eastAsia="zh-CN"/>
        </w:rPr>
        <w:t>十</w:t>
      </w:r>
      <w:r>
        <w:rPr>
          <w:rFonts w:hint="eastAsia" w:ascii="宋体" w:hAnsi="宋体" w:eastAsia="宋体" w:cs="宋体"/>
          <w:color w:val="000000"/>
          <w:sz w:val="28"/>
          <w:szCs w:val="28"/>
        </w:rPr>
        <w:t>个工作日）→办理报销事宜</w:t>
      </w:r>
    </w:p>
    <w:p>
      <w:pPr>
        <w:pStyle w:val="4"/>
        <w:widowControl/>
        <w:spacing w:before="16" w:beforeAutospacing="0" w:afterAutospacing="0" w:line="270" w:lineRule="atLeast"/>
        <w:rPr>
          <w:rFonts w:ascii="宋体" w:hAnsi="宋体" w:eastAsia="宋体" w:cs="宋体"/>
          <w:color w:val="000000"/>
          <w:sz w:val="28"/>
          <w:szCs w:val="28"/>
        </w:rPr>
      </w:pPr>
    </w:p>
    <w:p>
      <w:pPr>
        <w:pStyle w:val="4"/>
        <w:widowControl/>
        <w:spacing w:before="16" w:beforeAutospacing="0" w:afterAutospacing="0" w:line="270" w:lineRule="atLeast"/>
        <w:rPr>
          <w:rFonts w:ascii="宋体" w:hAnsi="宋体" w:eastAsia="宋体" w:cs="宋体"/>
          <w:color w:val="000000"/>
          <w:sz w:val="28"/>
          <w:szCs w:val="28"/>
        </w:rPr>
      </w:pPr>
    </w:p>
    <w:p>
      <w:pPr>
        <w:pStyle w:val="4"/>
        <w:widowControl/>
        <w:spacing w:before="16" w:beforeAutospacing="0" w:afterAutospacing="0" w:line="270" w:lineRule="atLeast"/>
        <w:jc w:val="center"/>
        <w:rPr>
          <w:rFonts w:ascii="宋体" w:hAnsi="宋体" w:eastAsia="宋体" w:cs="宋体"/>
          <w:b/>
          <w:color w:val="000000"/>
          <w:sz w:val="28"/>
          <w:szCs w:val="28"/>
        </w:rPr>
      </w:pPr>
      <w:r>
        <w:rPr>
          <w:rFonts w:hint="eastAsia" w:ascii="宋体" w:hAnsi="宋体" w:eastAsia="宋体" w:cs="宋体"/>
          <w:b/>
          <w:color w:val="000000"/>
          <w:sz w:val="28"/>
          <w:szCs w:val="28"/>
        </w:rPr>
        <w:t>详 细 步 骤</w:t>
      </w:r>
    </w:p>
    <w:p>
      <w:pPr>
        <w:pStyle w:val="4"/>
        <w:widowControl/>
        <w:spacing w:before="16" w:beforeAutospacing="0" w:afterAutospacing="0" w:line="270" w:lineRule="atLeast"/>
        <w:jc w:val="center"/>
        <w:rPr>
          <w:rFonts w:ascii="宋体" w:hAnsi="宋体" w:eastAsia="宋体" w:cs="宋体"/>
          <w:b/>
          <w:color w:val="000000"/>
          <w:sz w:val="28"/>
          <w:szCs w:val="28"/>
        </w:rPr>
      </w:pPr>
    </w:p>
    <w:tbl>
      <w:tblPr>
        <w:tblStyle w:val="10"/>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5737"/>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pStyle w:val="4"/>
              <w:widowControl/>
              <w:spacing w:before="16" w:beforeAutospacing="0" w:afterAutospacing="0" w:line="270" w:lineRule="atLeast"/>
              <w:jc w:val="center"/>
              <w:rPr>
                <w:b/>
                <w:sz w:val="28"/>
                <w:szCs w:val="28"/>
              </w:rPr>
            </w:pPr>
            <w:r>
              <w:rPr>
                <w:rFonts w:hint="eastAsia"/>
                <w:b/>
                <w:sz w:val="28"/>
                <w:szCs w:val="28"/>
              </w:rPr>
              <w:t>序号</w:t>
            </w:r>
          </w:p>
        </w:tc>
        <w:tc>
          <w:tcPr>
            <w:tcW w:w="5737" w:type="dxa"/>
          </w:tcPr>
          <w:p>
            <w:pPr>
              <w:pStyle w:val="4"/>
              <w:widowControl/>
              <w:spacing w:before="16" w:beforeAutospacing="0" w:afterAutospacing="0" w:line="270" w:lineRule="atLeast"/>
              <w:jc w:val="center"/>
              <w:rPr>
                <w:b/>
                <w:sz w:val="28"/>
                <w:szCs w:val="28"/>
              </w:rPr>
            </w:pPr>
            <w:r>
              <w:rPr>
                <w:rFonts w:hint="eastAsia"/>
                <w:b/>
                <w:sz w:val="28"/>
                <w:szCs w:val="28"/>
              </w:rPr>
              <w:t>内容</w:t>
            </w:r>
          </w:p>
        </w:tc>
        <w:tc>
          <w:tcPr>
            <w:tcW w:w="3561" w:type="dxa"/>
          </w:tcPr>
          <w:p>
            <w:pPr>
              <w:pStyle w:val="4"/>
              <w:widowControl/>
              <w:spacing w:before="16" w:beforeAutospacing="0" w:afterAutospacing="0" w:line="270" w:lineRule="atLeast"/>
              <w:jc w:val="center"/>
              <w:rPr>
                <w:b/>
                <w:sz w:val="28"/>
                <w:szCs w:val="28"/>
              </w:rPr>
            </w:pPr>
            <w:r>
              <w:rPr>
                <w:rFonts w:hint="eastAsia"/>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4"/>
              <w:widowControl/>
              <w:spacing w:before="16" w:beforeAutospacing="0" w:afterAutospacing="0" w:line="270" w:lineRule="atLeast"/>
              <w:rPr>
                <w:sz w:val="28"/>
                <w:szCs w:val="28"/>
              </w:rPr>
            </w:pPr>
            <w:r>
              <w:rPr>
                <w:rFonts w:hint="eastAsia" w:ascii="宋体" w:hAnsi="宋体" w:eastAsia="宋体" w:cs="宋体"/>
                <w:b/>
                <w:color w:val="000000"/>
                <w:sz w:val="28"/>
                <w:szCs w:val="28"/>
              </w:rPr>
              <w:t>第一步</w:t>
            </w:r>
          </w:p>
        </w:tc>
        <w:tc>
          <w:tcPr>
            <w:tcW w:w="5737" w:type="dxa"/>
            <w:vAlign w:val="center"/>
          </w:tcPr>
          <w:p>
            <w:pPr>
              <w:pStyle w:val="4"/>
              <w:widowControl/>
              <w:spacing w:before="16" w:beforeAutospacing="0" w:afterAutospacing="0" w:line="270" w:lineRule="atLeast"/>
              <w:rPr>
                <w:rFonts w:hint="eastAsia" w:ascii="宋体" w:hAnsi="宋体" w:eastAsia="宋体" w:cs="宋体"/>
                <w:b/>
                <w:color w:val="000000"/>
                <w:sz w:val="28"/>
                <w:szCs w:val="28"/>
              </w:rPr>
            </w:pPr>
            <w:r>
              <w:rPr>
                <w:rFonts w:hint="eastAsia" w:ascii="宋体" w:hAnsi="宋体" w:eastAsia="宋体" w:cs="宋体"/>
                <w:b/>
                <w:color w:val="000000"/>
                <w:sz w:val="28"/>
                <w:szCs w:val="28"/>
              </w:rPr>
              <w:t>校内审批（我校OA系统，在提交OA后，同时将邀请函复印件及中文翻译件、日程提交我校国际合作与交流处进行</w:t>
            </w:r>
            <w:r>
              <w:rPr>
                <w:rFonts w:hint="eastAsia" w:ascii="宋体" w:hAnsi="宋体" w:eastAsia="宋体" w:cs="宋体"/>
                <w:color w:val="000000"/>
                <w:sz w:val="44"/>
                <w:szCs w:val="44"/>
              </w:rPr>
              <w:t>预审</w:t>
            </w:r>
            <w:r>
              <w:rPr>
                <w:rFonts w:hint="eastAsia" w:ascii="宋体" w:hAnsi="宋体" w:eastAsia="宋体" w:cs="宋体"/>
                <w:b/>
                <w:color w:val="000000"/>
                <w:sz w:val="44"/>
                <w:szCs w:val="44"/>
              </w:rPr>
              <w:t>，</w:t>
            </w:r>
            <w:r>
              <w:rPr>
                <w:rFonts w:hint="eastAsia" w:ascii="宋体" w:hAnsi="宋体" w:eastAsia="宋体" w:cs="宋体"/>
                <w:b/>
                <w:color w:val="000000"/>
                <w:sz w:val="28"/>
                <w:szCs w:val="28"/>
              </w:rPr>
              <w:t>预审通过后进行下一步的审批流程。</w:t>
            </w:r>
          </w:p>
          <w:p>
            <w:pPr>
              <w:pStyle w:val="4"/>
              <w:widowControl/>
              <w:spacing w:before="16" w:beforeAutospacing="0" w:afterAutospacing="0" w:line="270" w:lineRule="atLeast"/>
              <w:rPr>
                <w:rFonts w:ascii="宋体" w:hAnsi="宋体" w:eastAsia="宋体" w:cs="宋体"/>
                <w:b/>
                <w:bCs/>
              </w:rPr>
            </w:pPr>
            <w:r>
              <w:rPr>
                <w:rFonts w:hint="eastAsia" w:cs="宋体" w:asciiTheme="minorEastAsia" w:hAnsiTheme="minorEastAsia"/>
              </w:rPr>
              <w:t>在填写</w:t>
            </w:r>
            <w:r>
              <w:rPr>
                <w:rFonts w:hint="eastAsia" w:cs="宋体" w:asciiTheme="minorEastAsia" w:hAnsiTheme="minorEastAsia"/>
                <w:sz w:val="44"/>
                <w:szCs w:val="44"/>
              </w:rPr>
              <w:t>出访时间</w:t>
            </w:r>
            <w:r>
              <w:rPr>
                <w:rFonts w:hint="eastAsia" w:cs="宋体" w:asciiTheme="minorEastAsia" w:hAnsiTheme="minorEastAsia"/>
              </w:rPr>
              <w:t>时，根据市外办相关文件规定，每次出访不得超过3个国家和地区（含经停国家和地区，不入境的除外），每个团组不超过6个人，在外停留时间不超过10天（含离、抵我国国境当日，下同）。出访两国不得超过8天，出访1国不得超过5天，赴拉美、非洲航班衔接不便的国家的团组，出访2国不得超过9天，出访1国不得超过6天。上述出访国家数、在外停留天数均为最高限量，不得曲解为必须用满。请各位老师酌情填写出访时间。</w:t>
            </w:r>
          </w:p>
        </w:tc>
        <w:tc>
          <w:tcPr>
            <w:tcW w:w="3561" w:type="dxa"/>
            <w:vAlign w:val="center"/>
          </w:tcPr>
          <w:p>
            <w:pPr>
              <w:pStyle w:val="4"/>
              <w:widowControl/>
              <w:spacing w:before="16" w:beforeAutospacing="0" w:afterAutospacing="0" w:line="270" w:lineRule="atLeast"/>
              <w:rPr>
                <w:rFonts w:ascii="宋体" w:hAnsi="宋体" w:eastAsia="宋体" w:cs="宋体"/>
                <w:color w:val="000000"/>
                <w:sz w:val="28"/>
                <w:szCs w:val="28"/>
              </w:rPr>
            </w:pPr>
            <w:r>
              <w:rPr>
                <w:rFonts w:hint="eastAsia" w:ascii="宋体" w:hAnsi="宋体" w:eastAsia="宋体" w:cs="宋体"/>
                <w:color w:val="000000"/>
                <w:sz w:val="28"/>
                <w:szCs w:val="28"/>
              </w:rPr>
              <w:t>地  点：敦品楼 409/406</w:t>
            </w:r>
          </w:p>
          <w:p>
            <w:pPr>
              <w:pStyle w:val="4"/>
              <w:widowControl/>
              <w:spacing w:before="16" w:beforeAutospacing="0" w:afterAutospacing="0" w:line="270" w:lineRule="atLeast"/>
              <w:rPr>
                <w:rFonts w:ascii="宋体" w:hAnsi="宋体" w:eastAsia="宋体" w:cs="宋体"/>
                <w:color w:val="000000"/>
                <w:sz w:val="28"/>
                <w:szCs w:val="28"/>
              </w:rPr>
            </w:pPr>
            <w:r>
              <w:rPr>
                <w:rFonts w:hint="eastAsia" w:ascii="宋体" w:hAnsi="宋体" w:eastAsia="宋体" w:cs="宋体"/>
                <w:color w:val="000000"/>
                <w:sz w:val="28"/>
                <w:szCs w:val="28"/>
              </w:rPr>
              <w:t>联系人：刘阳春 88803979；</w:t>
            </w:r>
          </w:p>
          <w:p>
            <w:pPr>
              <w:pStyle w:val="4"/>
              <w:widowControl/>
              <w:spacing w:before="16" w:beforeAutospacing="0" w:afterAutospacing="0" w:line="270" w:lineRule="atLeast"/>
              <w:rPr>
                <w:sz w:val="28"/>
                <w:szCs w:val="28"/>
              </w:rPr>
            </w:pPr>
            <w:r>
              <w:rPr>
                <w:rFonts w:hint="eastAsia" w:ascii="宋体" w:hAnsi="宋体" w:eastAsia="宋体" w:cs="宋体"/>
                <w:color w:val="000000"/>
                <w:sz w:val="28"/>
                <w:szCs w:val="28"/>
              </w:rPr>
              <w:t xml:space="preserve">        潘  洁 88802210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4"/>
              <w:widowControl/>
              <w:spacing w:before="16" w:beforeAutospacing="0" w:afterAutospacing="0" w:line="270" w:lineRule="atLeast"/>
              <w:rPr>
                <w:sz w:val="28"/>
                <w:szCs w:val="28"/>
              </w:rPr>
            </w:pPr>
            <w:r>
              <w:rPr>
                <w:rFonts w:hint="eastAsia" w:ascii="宋体" w:hAnsi="宋体" w:eastAsia="宋体" w:cs="宋体"/>
                <w:b/>
                <w:color w:val="000000"/>
                <w:sz w:val="28"/>
                <w:szCs w:val="28"/>
              </w:rPr>
              <w:t>第二步</w:t>
            </w:r>
          </w:p>
        </w:tc>
        <w:tc>
          <w:tcPr>
            <w:tcW w:w="5737" w:type="dxa"/>
            <w:vAlign w:val="center"/>
          </w:tcPr>
          <w:p>
            <w:pPr>
              <w:pStyle w:val="4"/>
              <w:widowControl/>
              <w:spacing w:before="16" w:beforeAutospacing="0" w:afterAutospacing="0" w:line="270" w:lineRule="atLeast"/>
              <w:rPr>
                <w:rFonts w:ascii="宋体" w:hAnsi="宋体" w:eastAsia="宋体" w:cs="宋体"/>
                <w:b/>
                <w:bCs/>
                <w:sz w:val="28"/>
                <w:szCs w:val="28"/>
              </w:rPr>
            </w:pPr>
            <w:r>
              <w:rPr>
                <w:rFonts w:hint="eastAsia" w:ascii="宋体" w:hAnsi="宋体" w:eastAsia="宋体" w:cs="宋体"/>
                <w:color w:val="000000"/>
                <w:sz w:val="28"/>
                <w:szCs w:val="28"/>
              </w:rPr>
              <w:t>校内OA审批通过后，提交</w:t>
            </w:r>
            <w:r>
              <w:rPr>
                <w:rFonts w:hint="eastAsia" w:ascii="宋体" w:hAnsi="宋体" w:eastAsia="宋体" w:cs="宋体"/>
                <w:b/>
                <w:bCs/>
                <w:sz w:val="30"/>
                <w:szCs w:val="30"/>
              </w:rPr>
              <w:t>北方工业大学教职工短期因公出国（赴港澳）</w:t>
            </w:r>
            <w:r>
              <w:rPr>
                <w:rFonts w:hint="eastAsia" w:ascii="宋体" w:hAnsi="宋体" w:eastAsia="宋体" w:cs="宋体"/>
                <w:b/>
                <w:bCs/>
                <w:sz w:val="28"/>
                <w:szCs w:val="28"/>
              </w:rPr>
              <w:t>出访人提交材料清单（见附件2）</w:t>
            </w:r>
            <w:r>
              <w:rPr>
                <w:rFonts w:hint="eastAsia" w:ascii="宋体" w:hAnsi="宋体" w:eastAsia="宋体" w:cs="宋体"/>
                <w:color w:val="000000"/>
                <w:sz w:val="28"/>
                <w:szCs w:val="28"/>
              </w:rPr>
              <w:t>中提到的材料</w:t>
            </w:r>
          </w:p>
        </w:tc>
        <w:tc>
          <w:tcPr>
            <w:tcW w:w="3561" w:type="dxa"/>
            <w:vAlign w:val="center"/>
          </w:tcPr>
          <w:p>
            <w:pPr>
              <w:pStyle w:val="4"/>
              <w:widowControl/>
              <w:spacing w:before="16" w:beforeAutospacing="0" w:afterAutospacing="0" w:line="270" w:lineRule="atLeast"/>
              <w:rPr>
                <w:rFonts w:ascii="宋体" w:hAnsi="宋体" w:eastAsia="宋体" w:cs="宋体"/>
                <w:color w:val="000000"/>
                <w:sz w:val="28"/>
                <w:szCs w:val="28"/>
              </w:rPr>
            </w:pPr>
            <w:r>
              <w:rPr>
                <w:rFonts w:hint="eastAsia" w:ascii="宋体" w:hAnsi="宋体" w:eastAsia="宋体" w:cs="宋体"/>
                <w:color w:val="000000"/>
                <w:sz w:val="28"/>
                <w:szCs w:val="28"/>
              </w:rPr>
              <w:t>地  点：敦品楼 409/406</w:t>
            </w:r>
          </w:p>
          <w:p>
            <w:pPr>
              <w:pStyle w:val="4"/>
              <w:widowControl/>
              <w:spacing w:before="16" w:beforeAutospacing="0" w:afterAutospacing="0" w:line="270" w:lineRule="atLeast"/>
              <w:rPr>
                <w:rFonts w:ascii="宋体" w:hAnsi="宋体" w:eastAsia="宋体" w:cs="宋体"/>
                <w:color w:val="000000"/>
                <w:sz w:val="28"/>
                <w:szCs w:val="28"/>
              </w:rPr>
            </w:pPr>
            <w:r>
              <w:rPr>
                <w:rFonts w:hint="eastAsia" w:ascii="宋体" w:hAnsi="宋体" w:eastAsia="宋体" w:cs="宋体"/>
                <w:color w:val="000000"/>
                <w:sz w:val="28"/>
                <w:szCs w:val="28"/>
              </w:rPr>
              <w:t>联系人：刘阳春 88803979；</w:t>
            </w:r>
          </w:p>
          <w:p>
            <w:pPr>
              <w:pStyle w:val="4"/>
              <w:widowControl/>
              <w:spacing w:before="16" w:beforeAutospacing="0" w:afterAutospacing="0" w:line="270" w:lineRule="atLeast"/>
              <w:ind w:firstLine="1120" w:firstLineChars="400"/>
              <w:rPr>
                <w:sz w:val="28"/>
                <w:szCs w:val="28"/>
              </w:rPr>
            </w:pPr>
            <w:r>
              <w:rPr>
                <w:rFonts w:hint="eastAsia" w:ascii="宋体" w:hAnsi="宋体" w:eastAsia="宋体" w:cs="宋体"/>
                <w:color w:val="000000"/>
                <w:sz w:val="28"/>
                <w:szCs w:val="28"/>
              </w:rPr>
              <w:t>潘  洁 88802210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4"/>
              <w:widowControl/>
              <w:spacing w:before="16" w:beforeAutospacing="0" w:afterAutospacing="0" w:line="270" w:lineRule="atLeast"/>
              <w:rPr>
                <w:rFonts w:ascii="宋体" w:hAnsi="宋体" w:eastAsia="宋体" w:cs="宋体"/>
                <w:b/>
                <w:color w:val="000000"/>
                <w:sz w:val="28"/>
                <w:szCs w:val="28"/>
              </w:rPr>
            </w:pPr>
            <w:r>
              <w:rPr>
                <w:rFonts w:hint="eastAsia" w:ascii="宋体" w:hAnsi="宋体" w:eastAsia="宋体" w:cs="宋体"/>
                <w:b/>
                <w:color w:val="000000"/>
                <w:sz w:val="28"/>
                <w:szCs w:val="28"/>
              </w:rPr>
              <w:t>第三步</w:t>
            </w:r>
          </w:p>
        </w:tc>
        <w:tc>
          <w:tcPr>
            <w:tcW w:w="5737" w:type="dxa"/>
            <w:vAlign w:val="center"/>
          </w:tcPr>
          <w:p>
            <w:pPr>
              <w:pStyle w:val="4"/>
              <w:widowControl/>
              <w:spacing w:before="16" w:beforeAutospacing="0" w:afterAutospacing="0" w:line="270" w:lineRule="atLeast"/>
              <w:rPr>
                <w:rFonts w:ascii="宋体" w:hAnsi="宋体" w:eastAsia="宋体" w:cs="宋体"/>
                <w:b/>
                <w:color w:val="000000"/>
                <w:sz w:val="28"/>
                <w:szCs w:val="28"/>
              </w:rPr>
            </w:pPr>
            <w:r>
              <w:rPr>
                <w:rFonts w:hint="eastAsia" w:ascii="宋体" w:hAnsi="宋体" w:eastAsia="宋体" w:cs="宋体"/>
                <w:b/>
                <w:color w:val="000000"/>
                <w:sz w:val="28"/>
                <w:szCs w:val="28"/>
              </w:rPr>
              <w:t>校内办公系统公示</w:t>
            </w:r>
          </w:p>
        </w:tc>
        <w:tc>
          <w:tcPr>
            <w:tcW w:w="3561" w:type="dxa"/>
            <w:vAlign w:val="center"/>
          </w:tcPr>
          <w:p>
            <w:pPr>
              <w:pStyle w:val="4"/>
              <w:widowControl/>
              <w:spacing w:before="16" w:beforeAutospacing="0" w:afterAutospacing="0" w:line="270" w:lineRule="atLeast"/>
              <w:rPr>
                <w:sz w:val="28"/>
                <w:szCs w:val="28"/>
              </w:rPr>
            </w:pPr>
            <w:r>
              <w:rPr>
                <w:rFonts w:hint="eastAsia"/>
                <w:sz w:val="28"/>
                <w:szCs w:val="28"/>
              </w:rPr>
              <w:t>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4"/>
              <w:widowControl/>
              <w:spacing w:before="16" w:beforeAutospacing="0" w:afterAutospacing="0" w:line="270" w:lineRule="atLeast"/>
              <w:rPr>
                <w:b/>
                <w:sz w:val="28"/>
                <w:szCs w:val="28"/>
              </w:rPr>
            </w:pPr>
            <w:r>
              <w:rPr>
                <w:rFonts w:hint="eastAsia"/>
                <w:b/>
                <w:sz w:val="28"/>
                <w:szCs w:val="28"/>
              </w:rPr>
              <w:t>第四步</w:t>
            </w:r>
          </w:p>
        </w:tc>
        <w:tc>
          <w:tcPr>
            <w:tcW w:w="5737" w:type="dxa"/>
            <w:vAlign w:val="center"/>
          </w:tcPr>
          <w:p>
            <w:pPr>
              <w:pStyle w:val="4"/>
              <w:widowControl/>
              <w:spacing w:before="16" w:beforeAutospacing="0" w:afterAutospacing="0" w:line="270" w:lineRule="atLeast"/>
              <w:rPr>
                <w:sz w:val="28"/>
                <w:szCs w:val="28"/>
              </w:rPr>
            </w:pPr>
            <w:r>
              <w:rPr>
                <w:rFonts w:hint="eastAsia" w:ascii="宋体" w:hAnsi="宋体" w:eastAsia="宋体" w:cs="宋体"/>
                <w:color w:val="000000"/>
                <w:sz w:val="28"/>
                <w:szCs w:val="28"/>
              </w:rPr>
              <w:t>材料收齐后，</w:t>
            </w:r>
            <w:r>
              <w:rPr>
                <w:rFonts w:hint="eastAsia" w:ascii="宋体" w:hAnsi="宋体" w:eastAsia="宋体" w:cs="宋体"/>
                <w:b/>
                <w:color w:val="000000"/>
                <w:sz w:val="28"/>
                <w:szCs w:val="28"/>
              </w:rPr>
              <w:t>准备</w:t>
            </w:r>
            <w:r>
              <w:rPr>
                <w:rFonts w:hint="eastAsia" w:ascii="宋体" w:hAnsi="宋体" w:eastAsia="宋体" w:cs="宋体"/>
                <w:color w:val="000000"/>
                <w:sz w:val="28"/>
                <w:szCs w:val="28"/>
              </w:rPr>
              <w:t>市外办审批需要提供的材料</w:t>
            </w:r>
          </w:p>
        </w:tc>
        <w:tc>
          <w:tcPr>
            <w:tcW w:w="3561" w:type="dxa"/>
            <w:vAlign w:val="center"/>
          </w:tcPr>
          <w:p>
            <w:pPr>
              <w:pStyle w:val="4"/>
              <w:widowControl/>
              <w:spacing w:before="16" w:beforeAutospacing="0" w:afterAutospacing="0" w:line="270" w:lineRule="atLeast"/>
              <w:rPr>
                <w:sz w:val="28"/>
                <w:szCs w:val="28"/>
              </w:rPr>
            </w:pPr>
            <w:r>
              <w:rPr>
                <w:rFonts w:hint="eastAsia" w:ascii="宋体" w:hAnsi="宋体" w:eastAsia="宋体" w:cs="宋体"/>
                <w:color w:val="000000"/>
                <w:sz w:val="28"/>
                <w:szCs w:val="28"/>
              </w:rPr>
              <w:t>至少10个工作日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4"/>
              <w:widowControl/>
              <w:spacing w:before="16" w:beforeAutospacing="0" w:afterAutospacing="0" w:line="270" w:lineRule="atLeast"/>
              <w:rPr>
                <w:rFonts w:ascii="宋体" w:hAnsi="宋体" w:eastAsia="宋体" w:cs="宋体"/>
                <w:b/>
                <w:color w:val="000000"/>
                <w:sz w:val="28"/>
                <w:szCs w:val="28"/>
              </w:rPr>
            </w:pPr>
            <w:r>
              <w:rPr>
                <w:rFonts w:hint="eastAsia" w:ascii="宋体" w:hAnsi="宋体" w:eastAsia="宋体" w:cs="宋体"/>
                <w:b/>
                <w:color w:val="000000"/>
                <w:sz w:val="28"/>
                <w:szCs w:val="28"/>
              </w:rPr>
              <w:t>第五步</w:t>
            </w:r>
          </w:p>
        </w:tc>
        <w:tc>
          <w:tcPr>
            <w:tcW w:w="5737" w:type="dxa"/>
            <w:vAlign w:val="center"/>
          </w:tcPr>
          <w:p>
            <w:pPr>
              <w:pStyle w:val="4"/>
              <w:widowControl/>
              <w:spacing w:before="16" w:beforeAutospacing="0" w:afterAutospacing="0" w:line="270" w:lineRule="atLeast"/>
              <w:rPr>
                <w:rFonts w:hint="eastAsia" w:ascii="宋体" w:hAnsi="宋体" w:eastAsia="宋体" w:cs="宋体"/>
                <w:b/>
                <w:color w:val="000000"/>
                <w:sz w:val="28"/>
                <w:szCs w:val="28"/>
              </w:rPr>
            </w:pPr>
            <w:r>
              <w:rPr>
                <w:rFonts w:hint="eastAsia" w:ascii="宋体" w:hAnsi="宋体" w:eastAsia="宋体" w:cs="宋体"/>
                <w:b/>
                <w:color w:val="000000"/>
                <w:sz w:val="28"/>
                <w:szCs w:val="28"/>
              </w:rPr>
              <w:t>向市外办提交审批材料，进行审批</w:t>
            </w:r>
          </w:p>
          <w:p>
            <w:pPr>
              <w:pStyle w:val="4"/>
              <w:widowControl/>
              <w:spacing w:before="16" w:beforeAutospacing="0" w:afterAutospacing="0" w:line="270" w:lineRule="atLeast"/>
              <w:rPr>
                <w:rFonts w:ascii="宋体" w:hAnsi="宋体" w:eastAsia="宋体" w:cs="宋体"/>
                <w:b/>
                <w:color w:val="000000"/>
                <w:sz w:val="28"/>
                <w:szCs w:val="28"/>
              </w:rPr>
            </w:pPr>
          </w:p>
          <w:p>
            <w:pPr>
              <w:pStyle w:val="4"/>
              <w:widowControl/>
              <w:spacing w:before="16" w:beforeAutospacing="0" w:afterAutospacing="0" w:line="270" w:lineRule="atLeast"/>
              <w:rPr>
                <w:rFonts w:ascii="宋体" w:hAnsi="宋体" w:eastAsia="宋体" w:cs="宋体"/>
                <w:color w:val="FF0000"/>
                <w:sz w:val="28"/>
                <w:szCs w:val="28"/>
                <w:shd w:val="clear" w:color="FFFFFF" w:fill="D9D9D9"/>
              </w:rPr>
            </w:pPr>
            <w:r>
              <w:rPr>
                <w:rFonts w:hint="eastAsia" w:ascii="宋体" w:hAnsi="宋体" w:eastAsia="宋体" w:cs="宋体"/>
                <w:color w:val="FF0000"/>
                <w:sz w:val="28"/>
                <w:szCs w:val="28"/>
                <w:shd w:val="clear" w:color="FFFFFF" w:fill="D9D9D9"/>
              </w:rPr>
              <w:t>请注意：市外办对于离出访日期还有14个工作日的出访团组不受理审批事项，从材料（经过公示，经有关校领导和其他相关领导签字盖章后符合市外办审批要求的材料）准备齐并送到市外办，市外办接收后开始算。</w:t>
            </w:r>
          </w:p>
        </w:tc>
        <w:tc>
          <w:tcPr>
            <w:tcW w:w="3561" w:type="dxa"/>
            <w:vAlign w:val="center"/>
          </w:tcPr>
          <w:p>
            <w:pPr>
              <w:pStyle w:val="4"/>
              <w:widowControl/>
              <w:spacing w:before="16" w:beforeAutospacing="0" w:afterAutospacing="0" w:line="270" w:lineRule="atLeast"/>
              <w:rPr>
                <w:sz w:val="28"/>
                <w:szCs w:val="28"/>
              </w:rPr>
            </w:pPr>
            <w:r>
              <w:rPr>
                <w:rFonts w:hint="eastAsia" w:ascii="宋体" w:hAnsi="宋体" w:eastAsia="宋体" w:cs="宋体"/>
                <w:color w:val="000000"/>
                <w:sz w:val="28"/>
                <w:szCs w:val="28"/>
              </w:rPr>
              <w:t>审批时间：从市外办收到材料时开始</w:t>
            </w:r>
            <w:r>
              <w:rPr>
                <w:rFonts w:hint="eastAsia" w:ascii="宋体" w:hAnsi="宋体" w:eastAsia="宋体" w:cs="宋体"/>
                <w:b/>
                <w:color w:val="000000"/>
                <w:sz w:val="30"/>
                <w:szCs w:val="30"/>
              </w:rPr>
              <w:t>至少14个工作日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4"/>
              <w:widowControl/>
              <w:spacing w:before="16" w:beforeAutospacing="0" w:afterAutospacing="0" w:line="270" w:lineRule="atLeast"/>
              <w:rPr>
                <w:b/>
                <w:sz w:val="28"/>
                <w:szCs w:val="28"/>
              </w:rPr>
            </w:pPr>
            <w:r>
              <w:rPr>
                <w:rFonts w:hint="eastAsia"/>
                <w:b/>
                <w:sz w:val="28"/>
                <w:szCs w:val="28"/>
              </w:rPr>
              <w:t>第六步</w:t>
            </w:r>
          </w:p>
        </w:tc>
        <w:tc>
          <w:tcPr>
            <w:tcW w:w="5737" w:type="dxa"/>
            <w:vAlign w:val="center"/>
          </w:tcPr>
          <w:p>
            <w:pPr>
              <w:pStyle w:val="4"/>
              <w:widowControl/>
              <w:spacing w:before="16" w:beforeAutospacing="0" w:afterAutospacing="0" w:line="270" w:lineRule="atLeast"/>
              <w:rPr>
                <w:rFonts w:ascii="宋体" w:hAnsi="宋体" w:eastAsia="宋体" w:cs="宋体"/>
                <w:b/>
                <w:color w:val="000000"/>
                <w:sz w:val="28"/>
                <w:szCs w:val="28"/>
              </w:rPr>
            </w:pPr>
            <w:r>
              <w:rPr>
                <w:rFonts w:hint="eastAsia" w:ascii="宋体" w:hAnsi="宋体" w:eastAsia="宋体" w:cs="宋体"/>
                <w:b/>
                <w:color w:val="000000"/>
                <w:sz w:val="28"/>
                <w:szCs w:val="28"/>
              </w:rPr>
              <w:t>市外办批准后，办理公务普通护照/港澳通行证、签证手续</w:t>
            </w:r>
          </w:p>
          <w:p>
            <w:pPr>
              <w:pStyle w:val="4"/>
              <w:widowControl/>
              <w:spacing w:before="16" w:beforeAutospacing="0" w:afterAutospacing="0" w:line="270" w:lineRule="atLeast"/>
              <w:rPr>
                <w:rFonts w:ascii="宋体" w:hAnsi="宋体" w:eastAsia="宋体" w:cs="宋体"/>
                <w:color w:val="000000"/>
              </w:rPr>
            </w:pPr>
            <w:r>
              <w:rPr>
                <w:rFonts w:hint="eastAsia" w:ascii="宋体" w:hAnsi="宋体" w:eastAsia="宋体" w:cs="宋体"/>
                <w:color w:val="000000"/>
              </w:rPr>
              <w:t>注：1、批件的有效期为三个月，从任务批件下达日期起计算；</w:t>
            </w:r>
          </w:p>
          <w:p>
            <w:pPr>
              <w:pStyle w:val="4"/>
              <w:widowControl/>
              <w:spacing w:before="16" w:beforeAutospacing="0" w:afterAutospacing="0" w:line="270" w:lineRule="atLeast"/>
              <w:rPr>
                <w:rFonts w:ascii="宋体" w:hAnsi="宋体" w:eastAsia="宋体" w:cs="宋体"/>
                <w:color w:val="000000"/>
              </w:rPr>
            </w:pPr>
            <w:r>
              <w:rPr>
                <w:rFonts w:hint="eastAsia" w:ascii="宋体" w:hAnsi="宋体" w:eastAsia="宋体" w:cs="宋体"/>
                <w:color w:val="000000"/>
              </w:rPr>
              <w:t>2、任务批件下达后三个月内，未办理证照手续的团组，须重新申报出国（境）任务批件后，方可办理护照（通行证）、签证（签注）手续。</w:t>
            </w:r>
          </w:p>
          <w:p>
            <w:pPr>
              <w:pStyle w:val="4"/>
              <w:widowControl/>
              <w:spacing w:before="16" w:beforeAutospacing="0" w:afterAutospacing="0" w:line="270" w:lineRule="atLeast"/>
              <w:rPr>
                <w:rFonts w:ascii="宋体" w:hAnsi="宋体" w:eastAsia="宋体" w:cs="宋体"/>
                <w:color w:val="000000"/>
              </w:rPr>
            </w:pPr>
            <w:r>
              <w:rPr>
                <w:rFonts w:hint="eastAsia" w:ascii="宋体" w:hAnsi="宋体" w:eastAsia="宋体" w:cs="宋体"/>
                <w:color w:val="000000"/>
              </w:rPr>
              <w:t>3、已经办妥护照（通行证）、签证（签注）手续但因故推迟出访的团组，启程时间超出批件、确认件有效期的，须由本人提交推迟出访申请，并经校内审批后，重新向市外办申报出国（境）任务后，方可派出。</w:t>
            </w:r>
          </w:p>
          <w:p>
            <w:pPr>
              <w:pStyle w:val="4"/>
              <w:widowControl/>
              <w:spacing w:before="16" w:beforeAutospacing="0" w:afterAutospacing="0" w:line="270" w:lineRule="atLeast"/>
              <w:rPr>
                <w:sz w:val="28"/>
                <w:szCs w:val="28"/>
              </w:rPr>
            </w:pPr>
            <w:r>
              <w:rPr>
                <w:rFonts w:hint="eastAsia" w:ascii="宋体" w:hAnsi="宋体" w:eastAsia="宋体" w:cs="宋体"/>
                <w:color w:val="000000"/>
              </w:rPr>
              <w:t>4、已经办妥护照（通行证）、签证（签注）手续在批件、确认件有效期内推迟出访的团组，须由本人提交推迟出访申请，并经校内审批后，由国际处向市外办因公出入境管理处备案推迟出访时间。</w:t>
            </w:r>
          </w:p>
        </w:tc>
        <w:tc>
          <w:tcPr>
            <w:tcW w:w="3561" w:type="dxa"/>
            <w:vAlign w:val="center"/>
          </w:tcPr>
          <w:p>
            <w:pPr>
              <w:pStyle w:val="4"/>
              <w:widowControl/>
              <w:spacing w:before="16" w:beforeAutospacing="0" w:afterAutospacing="0" w:line="270" w:lineRule="atLeast"/>
              <w:rPr>
                <w:rFonts w:ascii="宋体" w:hAnsi="宋体" w:eastAsia="宋体" w:cs="宋体"/>
                <w:color w:val="000000"/>
                <w:sz w:val="28"/>
                <w:szCs w:val="28"/>
              </w:rPr>
            </w:pPr>
            <w:r>
              <w:rPr>
                <w:rFonts w:hint="eastAsia" w:ascii="宋体" w:hAnsi="宋体" w:eastAsia="宋体" w:cs="宋体"/>
                <w:color w:val="000000"/>
                <w:sz w:val="28"/>
                <w:szCs w:val="28"/>
              </w:rPr>
              <w:t>（只有市外办审批通过后，才可以办理公务普通护照/港澳通行证、签证）</w:t>
            </w:r>
          </w:p>
          <w:p>
            <w:pPr>
              <w:pStyle w:val="4"/>
              <w:widowControl/>
              <w:spacing w:before="16" w:beforeAutospacing="0" w:afterAutospacing="0" w:line="270" w:lineRule="atLeast"/>
              <w:rPr>
                <w:rFonts w:ascii="宋体" w:hAnsi="宋体" w:eastAsia="宋体" w:cs="宋体"/>
                <w:color w:val="000000"/>
                <w:sz w:val="28"/>
                <w:szCs w:val="28"/>
              </w:rPr>
            </w:pPr>
            <w:r>
              <w:rPr>
                <w:rFonts w:hint="eastAsia" w:ascii="宋体" w:hAnsi="宋体" w:eastAsia="宋体" w:cs="宋体"/>
                <w:color w:val="000000"/>
                <w:sz w:val="28"/>
                <w:szCs w:val="28"/>
              </w:rPr>
              <w:t>办理公务普通护照一般为</w:t>
            </w:r>
          </w:p>
          <w:p>
            <w:pPr>
              <w:pStyle w:val="4"/>
              <w:widowControl/>
              <w:spacing w:before="16" w:beforeAutospacing="0" w:afterAutospacing="0" w:line="270" w:lineRule="atLeast"/>
              <w:rPr>
                <w:rFonts w:ascii="宋体" w:hAnsi="宋体" w:eastAsia="宋体" w:cs="宋体"/>
                <w:color w:val="000000"/>
                <w:sz w:val="28"/>
                <w:szCs w:val="28"/>
              </w:rPr>
            </w:pPr>
            <w:r>
              <w:rPr>
                <w:rFonts w:hint="eastAsia" w:ascii="宋体" w:hAnsi="宋体" w:eastAsia="宋体" w:cs="宋体"/>
                <w:color w:val="000000"/>
                <w:sz w:val="28"/>
                <w:szCs w:val="28"/>
              </w:rPr>
              <w:t>3个工作日，港澳通行证4个工作日；办理签证手续所需要材料请参考www.bjfas.cn网站公布的各国使馆的规定。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4"/>
              <w:widowControl/>
              <w:spacing w:before="16" w:beforeAutospacing="0" w:afterAutospacing="0" w:line="270" w:lineRule="atLeast"/>
              <w:rPr>
                <w:b/>
                <w:sz w:val="28"/>
                <w:szCs w:val="28"/>
              </w:rPr>
            </w:pPr>
            <w:r>
              <w:rPr>
                <w:rFonts w:hint="eastAsia"/>
                <w:b/>
                <w:sz w:val="28"/>
                <w:szCs w:val="28"/>
              </w:rPr>
              <w:t>第七步</w:t>
            </w:r>
          </w:p>
        </w:tc>
        <w:tc>
          <w:tcPr>
            <w:tcW w:w="5737" w:type="dxa"/>
            <w:vAlign w:val="center"/>
          </w:tcPr>
          <w:p>
            <w:pPr>
              <w:pStyle w:val="4"/>
              <w:widowControl/>
              <w:spacing w:before="16" w:beforeAutospacing="0" w:afterAutospacing="0" w:line="270" w:lineRule="atLeast"/>
              <w:rPr>
                <w:rFonts w:ascii="宋体" w:hAnsi="宋体" w:eastAsia="宋体" w:cs="宋体"/>
                <w:color w:val="000000"/>
                <w:sz w:val="28"/>
                <w:szCs w:val="28"/>
              </w:rPr>
            </w:pPr>
            <w:r>
              <w:rPr>
                <w:rFonts w:hint="eastAsia" w:ascii="宋体" w:hAnsi="宋体" w:eastAsia="宋体" w:cs="宋体"/>
                <w:b/>
                <w:color w:val="000000"/>
                <w:sz w:val="28"/>
                <w:szCs w:val="28"/>
              </w:rPr>
              <w:t>办理购汇手续</w:t>
            </w:r>
            <w:r>
              <w:rPr>
                <w:rFonts w:hint="eastAsia" w:ascii="宋体" w:hAnsi="宋体" w:eastAsia="宋体" w:cs="宋体"/>
                <w:color w:val="000000"/>
                <w:sz w:val="28"/>
                <w:szCs w:val="28"/>
              </w:rPr>
              <w:t>（有购汇需要的团组，不适用所有团组）</w:t>
            </w:r>
          </w:p>
          <w:p>
            <w:pPr>
              <w:pStyle w:val="4"/>
              <w:widowControl/>
              <w:spacing w:before="16" w:beforeAutospacing="0" w:afterAutospacing="0" w:line="270" w:lineRule="atLeast"/>
              <w:rPr>
                <w:rFonts w:hint="eastAsia" w:ascii="宋体" w:hAnsi="宋体" w:eastAsia="宋体" w:cs="宋体"/>
                <w:color w:val="515151"/>
              </w:rPr>
            </w:pPr>
            <w:r>
              <w:rPr>
                <w:rFonts w:hint="eastAsia" w:ascii="宋体" w:hAnsi="宋体" w:eastAsia="宋体" w:cs="宋体"/>
                <w:color w:val="515151"/>
              </w:rPr>
              <w:t>注意：购汇流程：先市财政局审批（至少5个工作日），市财政局审批后，请出访者提供</w:t>
            </w:r>
            <w:r>
              <w:rPr>
                <w:rFonts w:hint="eastAsia" w:ascii="宋体" w:hAnsi="宋体" w:eastAsia="宋体" w:cs="宋体"/>
                <w:b/>
                <w:bCs/>
                <w:color w:val="515151"/>
              </w:rPr>
              <w:t>一张限额</w:t>
            </w:r>
            <w:r>
              <w:rPr>
                <w:rFonts w:hint="eastAsia" w:ascii="宋体" w:hAnsi="宋体" w:eastAsia="宋体" w:cs="宋体"/>
                <w:color w:val="515151"/>
              </w:rPr>
              <w:t>支票，由国际合作与交流处（港澳台事务办公室）到中国银行北京分行办理（至少5个工作日）。</w:t>
            </w:r>
          </w:p>
          <w:p>
            <w:pPr>
              <w:pStyle w:val="4"/>
              <w:widowControl/>
              <w:spacing w:before="16" w:beforeAutospacing="0" w:afterAutospacing="0" w:line="270" w:lineRule="atLeast"/>
              <w:rPr>
                <w:rFonts w:hint="eastAsia" w:ascii="宋体" w:hAnsi="宋体" w:eastAsia="宋体" w:cs="宋体"/>
                <w:color w:val="515151"/>
                <w:lang w:eastAsia="zh-CN"/>
              </w:rPr>
            </w:pPr>
            <w:r>
              <w:rPr>
                <w:rFonts w:hint="eastAsia" w:ascii="宋体" w:hAnsi="宋体" w:eastAsia="宋体" w:cs="宋体"/>
                <w:b/>
                <w:bCs/>
                <w:color w:val="515151"/>
                <w:lang w:eastAsia="zh-CN"/>
              </w:rPr>
              <w:t>购汇支票单位：中国银行股份有限公司北京市分行</w:t>
            </w:r>
          </w:p>
        </w:tc>
        <w:tc>
          <w:tcPr>
            <w:tcW w:w="3561" w:type="dxa"/>
            <w:vAlign w:val="center"/>
          </w:tcPr>
          <w:p>
            <w:pPr>
              <w:pStyle w:val="4"/>
              <w:widowControl/>
              <w:spacing w:before="16" w:beforeAutospacing="0" w:afterAutospacing="0" w:line="270" w:lineRule="atLeast"/>
              <w:rPr>
                <w:rFonts w:ascii="宋体" w:hAnsi="宋体" w:eastAsia="宋体" w:cs="宋体"/>
                <w:color w:val="000000"/>
                <w:sz w:val="28"/>
                <w:szCs w:val="28"/>
              </w:rPr>
            </w:pPr>
            <w:r>
              <w:rPr>
                <w:rFonts w:hint="eastAsia" w:ascii="宋体" w:hAnsi="宋体" w:eastAsia="宋体" w:cs="宋体"/>
                <w:color w:val="000000"/>
                <w:sz w:val="28"/>
                <w:szCs w:val="28"/>
              </w:rPr>
              <w:t>请填写《购汇表格》，见模板9</w:t>
            </w:r>
          </w:p>
          <w:p>
            <w:pPr>
              <w:pStyle w:val="4"/>
              <w:widowControl/>
              <w:spacing w:before="16" w:beforeAutospacing="0" w:afterAutospacing="0" w:line="270" w:lineRule="atLeast"/>
              <w:rPr>
                <w:rFonts w:ascii="宋体" w:hAnsi="宋体" w:eastAsia="宋体" w:cs="宋体"/>
                <w:color w:val="000000"/>
                <w:sz w:val="28"/>
                <w:szCs w:val="28"/>
              </w:rPr>
            </w:pPr>
            <w:r>
              <w:rPr>
                <w:rFonts w:hint="eastAsia" w:ascii="宋体" w:hAnsi="宋体" w:eastAsia="宋体" w:cs="宋体"/>
                <w:color w:val="000000"/>
                <w:sz w:val="28"/>
                <w:szCs w:val="28"/>
              </w:rPr>
              <w:t>按照银行的规定，对于每个出访团组，银行只接收</w:t>
            </w:r>
          </w:p>
          <w:p>
            <w:pPr>
              <w:pStyle w:val="4"/>
              <w:widowControl/>
              <w:spacing w:before="16" w:beforeAutospacing="0" w:afterAutospacing="0" w:line="270" w:lineRule="atLeast"/>
              <w:rPr>
                <w:sz w:val="28"/>
                <w:szCs w:val="28"/>
              </w:rPr>
            </w:pPr>
            <w:r>
              <w:rPr>
                <w:rFonts w:hint="eastAsia" w:ascii="宋体" w:hAnsi="宋体" w:eastAsia="宋体" w:cs="宋体"/>
                <w:b/>
                <w:color w:val="000000"/>
                <w:sz w:val="44"/>
                <w:szCs w:val="44"/>
              </w:rPr>
              <w:t>一张限额支票</w:t>
            </w:r>
            <w:r>
              <w:rPr>
                <w:rFonts w:hint="eastAsia" w:ascii="宋体" w:hAnsi="宋体" w:eastAsia="宋体" w:cs="宋体"/>
                <w:color w:val="000000"/>
                <w:sz w:val="44"/>
                <w:szCs w:val="4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4"/>
              <w:widowControl/>
              <w:spacing w:before="16" w:beforeAutospacing="0" w:afterAutospacing="0" w:line="270" w:lineRule="atLeast"/>
              <w:rPr>
                <w:b/>
                <w:sz w:val="28"/>
                <w:szCs w:val="28"/>
              </w:rPr>
            </w:pPr>
            <w:r>
              <w:rPr>
                <w:rFonts w:hint="eastAsia"/>
                <w:b/>
                <w:sz w:val="28"/>
                <w:szCs w:val="28"/>
              </w:rPr>
              <w:t>第八步</w:t>
            </w:r>
          </w:p>
        </w:tc>
        <w:tc>
          <w:tcPr>
            <w:tcW w:w="5737" w:type="dxa"/>
            <w:vAlign w:val="center"/>
          </w:tcPr>
          <w:p>
            <w:pPr>
              <w:pStyle w:val="4"/>
              <w:widowControl/>
              <w:spacing w:before="16" w:beforeAutospacing="0" w:afterAutospacing="0" w:line="270" w:lineRule="atLeast"/>
              <w:rPr>
                <w:rFonts w:ascii="宋体" w:hAnsi="宋体" w:eastAsia="宋体" w:cs="宋体"/>
                <w:color w:val="000000"/>
                <w:sz w:val="28"/>
                <w:szCs w:val="28"/>
              </w:rPr>
            </w:pPr>
            <w:r>
              <w:rPr>
                <w:rFonts w:hint="eastAsia" w:ascii="宋体" w:hAnsi="宋体" w:eastAsia="宋体" w:cs="宋体"/>
                <w:b/>
                <w:color w:val="000000"/>
                <w:sz w:val="28"/>
                <w:szCs w:val="28"/>
              </w:rPr>
              <w:t>进行行前教育，提交</w:t>
            </w:r>
            <w:r>
              <w:rPr>
                <w:rFonts w:hint="eastAsia" w:ascii="宋体" w:hAnsi="宋体" w:eastAsia="宋体" w:cs="宋体"/>
                <w:b/>
                <w:color w:val="000000"/>
                <w:sz w:val="44"/>
                <w:szCs w:val="44"/>
              </w:rPr>
              <w:t>团长签字</w:t>
            </w:r>
            <w:r>
              <w:rPr>
                <w:rFonts w:hint="eastAsia" w:ascii="宋体" w:hAnsi="宋体" w:eastAsia="宋体" w:cs="宋体"/>
                <w:b/>
                <w:color w:val="000000"/>
                <w:sz w:val="28"/>
                <w:szCs w:val="28"/>
              </w:rPr>
              <w:t>的《承诺书》</w:t>
            </w:r>
            <w:r>
              <w:rPr>
                <w:rFonts w:hint="eastAsia" w:ascii="宋体" w:hAnsi="宋体" w:eastAsia="宋体" w:cs="宋体"/>
                <w:color w:val="000000"/>
                <w:sz w:val="28"/>
                <w:szCs w:val="28"/>
              </w:rPr>
              <w:t>后方可从国际合作与交流处领取公务普通护照/港澳通行证、外汇。</w:t>
            </w:r>
          </w:p>
        </w:tc>
        <w:tc>
          <w:tcPr>
            <w:tcW w:w="3561" w:type="dxa"/>
            <w:vAlign w:val="center"/>
          </w:tcPr>
          <w:p>
            <w:pPr>
              <w:pStyle w:val="4"/>
              <w:widowControl/>
              <w:spacing w:before="16" w:beforeAutospacing="0" w:afterAutospacing="0" w:line="270" w:lineRule="atLeast"/>
              <w:rPr>
                <w:rFonts w:ascii="宋体" w:hAnsi="宋体" w:eastAsia="宋体" w:cs="宋体"/>
                <w:color w:val="000000"/>
                <w:sz w:val="28"/>
                <w:szCs w:val="28"/>
              </w:rPr>
            </w:pPr>
            <w:r>
              <w:rPr>
                <w:rFonts w:hint="eastAsia" w:ascii="宋体" w:hAnsi="宋体" w:eastAsia="宋体" w:cs="宋体"/>
                <w:color w:val="000000"/>
                <w:sz w:val="28"/>
                <w:szCs w:val="28"/>
              </w:rPr>
              <w:t>购买</w:t>
            </w:r>
            <w:r>
              <w:rPr>
                <w:rFonts w:hint="eastAsia" w:ascii="宋体" w:hAnsi="宋体" w:eastAsia="宋体" w:cs="宋体"/>
                <w:b/>
                <w:color w:val="000000"/>
                <w:sz w:val="44"/>
                <w:szCs w:val="44"/>
              </w:rPr>
              <w:t>机票</w:t>
            </w:r>
            <w:r>
              <w:rPr>
                <w:rFonts w:hint="eastAsia" w:ascii="宋体" w:hAnsi="宋体" w:eastAsia="宋体" w:cs="宋体"/>
                <w:color w:val="000000"/>
                <w:sz w:val="28"/>
                <w:szCs w:val="28"/>
              </w:rPr>
              <w:t>需符合</w:t>
            </w:r>
            <w:r>
              <w:rPr>
                <w:rFonts w:hint="eastAsia" w:ascii="宋体" w:hAnsi="宋体" w:eastAsia="宋体" w:cs="宋体"/>
                <w:b/>
                <w:color w:val="000000"/>
                <w:sz w:val="44"/>
                <w:szCs w:val="44"/>
              </w:rPr>
              <w:t>国家政府采购</w:t>
            </w:r>
            <w:r>
              <w:rPr>
                <w:rFonts w:hint="eastAsia" w:ascii="宋体" w:hAnsi="宋体" w:eastAsia="宋体" w:cs="宋体"/>
                <w:color w:val="000000"/>
                <w:sz w:val="28"/>
                <w:szCs w:val="28"/>
              </w:rPr>
              <w:t>的政策，具体事项可向我校后勤资产管理处咨询。出访人员请携带护照、邀请函复印件及其他相关材料出访。</w:t>
            </w:r>
          </w:p>
          <w:p>
            <w:pPr>
              <w:pStyle w:val="4"/>
              <w:widowControl/>
              <w:spacing w:before="16" w:beforeAutospacing="0" w:afterAutospacing="0" w:line="270" w:lineRule="atLeast"/>
              <w:rPr>
                <w:sz w:val="28"/>
                <w:szCs w:val="28"/>
              </w:rPr>
            </w:pPr>
            <w:r>
              <w:rPr>
                <w:rFonts w:hint="eastAsia" w:ascii="宋体" w:hAnsi="宋体" w:eastAsia="宋体" w:cs="宋体"/>
                <w:color w:val="000000"/>
                <w:sz w:val="28"/>
                <w:szCs w:val="28"/>
              </w:rPr>
              <w:t>《承诺书》见模板10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4"/>
              <w:widowControl/>
              <w:spacing w:before="16" w:beforeAutospacing="0" w:afterAutospacing="0" w:line="270" w:lineRule="atLeast"/>
              <w:rPr>
                <w:b/>
                <w:sz w:val="28"/>
                <w:szCs w:val="28"/>
              </w:rPr>
            </w:pPr>
            <w:r>
              <w:rPr>
                <w:rFonts w:hint="eastAsia" w:ascii="宋体" w:hAnsi="宋体" w:eastAsia="宋体" w:cs="宋体"/>
                <w:b/>
                <w:color w:val="000000"/>
                <w:sz w:val="28"/>
                <w:szCs w:val="28"/>
              </w:rPr>
              <w:t>第九步：</w:t>
            </w:r>
          </w:p>
        </w:tc>
        <w:tc>
          <w:tcPr>
            <w:tcW w:w="5737" w:type="dxa"/>
            <w:vAlign w:val="center"/>
          </w:tcPr>
          <w:p>
            <w:pPr>
              <w:pStyle w:val="4"/>
              <w:widowControl/>
              <w:spacing w:before="16" w:beforeAutospacing="0" w:afterAutospacing="0" w:line="270" w:lineRule="atLeast"/>
              <w:rPr>
                <w:rFonts w:ascii="宋体" w:hAnsi="宋体" w:eastAsia="宋体" w:cs="宋体"/>
                <w:b/>
                <w:color w:val="000000"/>
                <w:sz w:val="28"/>
                <w:szCs w:val="28"/>
              </w:rPr>
            </w:pPr>
            <w:r>
              <w:rPr>
                <w:rFonts w:hint="eastAsia" w:ascii="宋体" w:hAnsi="宋体" w:eastAsia="宋体" w:cs="宋体"/>
                <w:b/>
                <w:color w:val="000000"/>
                <w:sz w:val="28"/>
                <w:szCs w:val="28"/>
              </w:rPr>
              <w:t>回国后办理结汇手续，办理报销事宜</w:t>
            </w:r>
          </w:p>
          <w:p>
            <w:pPr>
              <w:pStyle w:val="4"/>
              <w:widowControl/>
              <w:spacing w:before="16" w:beforeAutospacing="0" w:afterAutospacing="0" w:line="270" w:lineRule="atLeast"/>
              <w:rPr>
                <w:rFonts w:ascii="宋体" w:hAnsi="宋体" w:eastAsia="宋体" w:cs="宋体"/>
                <w:color w:val="000000"/>
              </w:rPr>
            </w:pPr>
            <w:r>
              <w:rPr>
                <w:rFonts w:hint="eastAsia" w:ascii="宋体" w:hAnsi="宋体" w:eastAsia="宋体" w:cs="宋体"/>
                <w:color w:val="000000"/>
              </w:rPr>
              <w:t>注意:</w:t>
            </w:r>
          </w:p>
          <w:p>
            <w:pPr>
              <w:pStyle w:val="4"/>
              <w:widowControl/>
              <w:spacing w:before="16" w:beforeAutospacing="0" w:afterAutospacing="0" w:line="270" w:lineRule="atLeast"/>
              <w:rPr>
                <w:rFonts w:hint="eastAsia" w:ascii="宋体" w:hAnsi="宋体" w:eastAsia="宋体" w:cs="宋体"/>
                <w:color w:val="000000"/>
              </w:rPr>
            </w:pPr>
            <w:r>
              <w:rPr>
                <w:rFonts w:hint="eastAsia" w:ascii="宋体" w:hAnsi="宋体" w:eastAsia="宋体" w:cs="宋体"/>
                <w:color w:val="000000"/>
              </w:rPr>
              <w:t>办理结汇手续，需要提供发票的电子版给国际处，国际处提交市财政局办理结汇事宜，待财政局核销批准后，由国际处到中国银行北京分行办理退汇事宜。</w:t>
            </w:r>
          </w:p>
          <w:p>
            <w:pPr>
              <w:pStyle w:val="4"/>
              <w:widowControl/>
              <w:spacing w:before="16" w:beforeAutospacing="0" w:afterAutospacing="0" w:line="270" w:lineRule="atLeast"/>
              <w:rPr>
                <w:rFonts w:hint="eastAsia" w:ascii="宋体" w:hAnsi="宋体" w:eastAsia="宋体" w:cs="宋体"/>
                <w:color w:val="000000"/>
                <w:sz w:val="28"/>
                <w:szCs w:val="28"/>
              </w:rPr>
            </w:pPr>
            <w:r>
              <w:rPr>
                <w:rFonts w:hint="eastAsia" w:ascii="宋体" w:hAnsi="宋体" w:eastAsia="宋体" w:cs="宋体"/>
                <w:color w:val="000000"/>
                <w:sz w:val="28"/>
                <w:szCs w:val="28"/>
              </w:rPr>
              <w:t>结汇至少需要十个工作日</w:t>
            </w:r>
          </w:p>
          <w:p>
            <w:pPr>
              <w:pStyle w:val="4"/>
              <w:widowControl/>
              <w:spacing w:before="16" w:beforeAutospacing="0" w:afterAutospacing="0" w:line="270" w:lineRule="atLeast"/>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注意：</w:t>
            </w:r>
            <w:r>
              <w:rPr>
                <w:rFonts w:hint="eastAsia" w:ascii="宋体" w:hAnsi="宋体" w:eastAsia="宋体" w:cs="宋体"/>
                <w:color w:val="000000"/>
                <w:sz w:val="28"/>
                <w:szCs w:val="28"/>
              </w:rPr>
              <w:t>如果未提交总结，将不予办理结汇手续</w:t>
            </w:r>
          </w:p>
        </w:tc>
        <w:tc>
          <w:tcPr>
            <w:tcW w:w="3561" w:type="dxa"/>
            <w:vAlign w:val="center"/>
          </w:tcPr>
          <w:p>
            <w:pPr>
              <w:pStyle w:val="4"/>
              <w:widowControl/>
              <w:spacing w:before="16" w:beforeAutospacing="0" w:afterAutospacing="0" w:line="270" w:lineRule="atLeast"/>
              <w:rPr>
                <w:rFonts w:ascii="宋体" w:hAnsi="宋体" w:eastAsia="宋体" w:cs="宋体"/>
                <w:color w:val="000000"/>
                <w:sz w:val="28"/>
                <w:szCs w:val="28"/>
              </w:rPr>
            </w:pPr>
            <w:r>
              <w:rPr>
                <w:rFonts w:hint="eastAsia" w:ascii="宋体" w:hAnsi="宋体" w:eastAsia="宋体" w:cs="宋体"/>
                <w:color w:val="000000"/>
                <w:sz w:val="28"/>
                <w:szCs w:val="28"/>
              </w:rPr>
              <w:t>请注意，根据财政局的相关规定，所有要核销报销的发票均为</w:t>
            </w:r>
            <w:r>
              <w:rPr>
                <w:rFonts w:hint="eastAsia" w:ascii="宋体" w:hAnsi="宋体" w:eastAsia="宋体" w:cs="宋体"/>
                <w:b/>
                <w:bCs/>
                <w:color w:val="FF0000"/>
                <w:sz w:val="44"/>
                <w:szCs w:val="44"/>
              </w:rPr>
              <w:t>外币</w:t>
            </w:r>
            <w:r>
              <w:rPr>
                <w:rFonts w:hint="eastAsia" w:ascii="宋体" w:hAnsi="宋体" w:eastAsia="宋体" w:cs="宋体"/>
                <w:color w:val="000000"/>
                <w:sz w:val="28"/>
                <w:szCs w:val="28"/>
              </w:rPr>
              <w:t>发票，市财政局不接受人民币发票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4"/>
              <w:widowControl/>
              <w:spacing w:before="16" w:beforeAutospacing="0" w:afterAutospacing="0" w:line="270" w:lineRule="atLeast"/>
              <w:rPr>
                <w:b/>
                <w:sz w:val="28"/>
                <w:szCs w:val="28"/>
              </w:rPr>
            </w:pPr>
            <w:r>
              <w:rPr>
                <w:rFonts w:hint="eastAsia" w:ascii="宋体" w:hAnsi="宋体" w:eastAsia="宋体" w:cs="宋体"/>
                <w:b/>
                <w:color w:val="000000"/>
                <w:sz w:val="28"/>
                <w:szCs w:val="28"/>
              </w:rPr>
              <w:t>第十步：</w:t>
            </w:r>
          </w:p>
        </w:tc>
        <w:tc>
          <w:tcPr>
            <w:tcW w:w="5737" w:type="dxa"/>
            <w:vAlign w:val="center"/>
          </w:tcPr>
          <w:p>
            <w:pPr>
              <w:pStyle w:val="4"/>
              <w:widowControl/>
              <w:spacing w:before="16" w:beforeAutospacing="0" w:afterAutospacing="0" w:line="270" w:lineRule="atLeast"/>
              <w:rPr>
                <w:rFonts w:ascii="宋体" w:hAnsi="宋体" w:eastAsia="宋体" w:cs="宋体"/>
                <w:b/>
                <w:color w:val="000000"/>
                <w:sz w:val="28"/>
                <w:szCs w:val="28"/>
              </w:rPr>
            </w:pPr>
            <w:r>
              <w:rPr>
                <w:rFonts w:hint="eastAsia" w:ascii="宋体" w:hAnsi="宋体" w:eastAsia="宋体" w:cs="宋体"/>
                <w:b/>
                <w:color w:val="000000"/>
                <w:sz w:val="28"/>
                <w:szCs w:val="28"/>
              </w:rPr>
              <w:t>回国后七</w:t>
            </w:r>
            <w:r>
              <w:rPr>
                <w:rFonts w:hint="eastAsia" w:ascii="宋体" w:hAnsi="宋体" w:eastAsia="宋体" w:cs="宋体"/>
                <w:b/>
                <w:color w:val="000000"/>
                <w:sz w:val="28"/>
                <w:szCs w:val="28"/>
                <w:lang w:eastAsia="zh-CN"/>
              </w:rPr>
              <w:t>天</w:t>
            </w:r>
            <w:r>
              <w:rPr>
                <w:rFonts w:hint="eastAsia" w:ascii="宋体" w:hAnsi="宋体" w:eastAsia="宋体" w:cs="宋体"/>
                <w:b/>
                <w:color w:val="000000"/>
                <w:sz w:val="28"/>
                <w:szCs w:val="28"/>
              </w:rPr>
              <w:t>内上交护照；回国后2</w:t>
            </w:r>
            <w:r>
              <w:rPr>
                <w:rFonts w:hint="eastAsia" w:ascii="宋体" w:hAnsi="宋体" w:eastAsia="宋体" w:cs="宋体"/>
                <w:b/>
                <w:color w:val="000000"/>
                <w:sz w:val="28"/>
                <w:szCs w:val="28"/>
                <w:lang w:val="en-US" w:eastAsia="zh-CN"/>
              </w:rPr>
              <w:t>0</w:t>
            </w:r>
            <w:r>
              <w:rPr>
                <w:rFonts w:hint="eastAsia" w:ascii="宋体" w:hAnsi="宋体" w:eastAsia="宋体" w:cs="宋体"/>
                <w:b/>
                <w:color w:val="000000"/>
                <w:sz w:val="28"/>
                <w:szCs w:val="28"/>
                <w:lang w:eastAsia="zh-CN"/>
              </w:rPr>
              <w:t>天</w:t>
            </w:r>
            <w:r>
              <w:rPr>
                <w:rFonts w:hint="eastAsia" w:ascii="宋体" w:hAnsi="宋体" w:eastAsia="宋体" w:cs="宋体"/>
                <w:b/>
                <w:color w:val="000000"/>
                <w:sz w:val="28"/>
                <w:szCs w:val="28"/>
              </w:rPr>
              <w:t>内提交总结</w:t>
            </w:r>
          </w:p>
        </w:tc>
        <w:tc>
          <w:tcPr>
            <w:tcW w:w="3561" w:type="dxa"/>
            <w:vAlign w:val="center"/>
          </w:tcPr>
          <w:p>
            <w:pPr>
              <w:pStyle w:val="4"/>
              <w:widowControl/>
              <w:spacing w:before="16" w:beforeAutospacing="0" w:afterAutospacing="0" w:line="270" w:lineRule="atLeast"/>
              <w:rPr>
                <w:rFonts w:hint="eastAsia"/>
                <w:sz w:val="28"/>
                <w:szCs w:val="28"/>
              </w:rPr>
            </w:pPr>
            <w:r>
              <w:rPr>
                <w:rFonts w:hint="eastAsia"/>
                <w:sz w:val="28"/>
                <w:szCs w:val="28"/>
              </w:rPr>
              <w:t>总结</w:t>
            </w:r>
            <w:r>
              <w:rPr>
                <w:rFonts w:hint="eastAsia"/>
                <w:b/>
                <w:sz w:val="44"/>
                <w:szCs w:val="44"/>
              </w:rPr>
              <w:t>须团长签字</w:t>
            </w:r>
            <w:r>
              <w:rPr>
                <w:rFonts w:hint="eastAsia"/>
                <w:sz w:val="28"/>
                <w:szCs w:val="28"/>
              </w:rPr>
              <w:t>，同时提交电子版</w:t>
            </w:r>
          </w:p>
          <w:p>
            <w:pPr>
              <w:pStyle w:val="4"/>
              <w:widowControl/>
              <w:spacing w:before="16" w:beforeAutospacing="0" w:afterAutospacing="0" w:line="270" w:lineRule="atLeast"/>
              <w:rPr>
                <w:sz w:val="28"/>
                <w:szCs w:val="28"/>
              </w:rPr>
            </w:pPr>
            <w:r>
              <w:rPr>
                <w:rFonts w:hint="eastAsia"/>
                <w:sz w:val="28"/>
                <w:szCs w:val="28"/>
              </w:rPr>
              <w:t>总结见模板11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4"/>
              <w:widowControl/>
              <w:spacing w:before="16" w:beforeAutospacing="0" w:afterAutospacing="0" w:line="270" w:lineRule="atLeast"/>
              <w:rPr>
                <w:b/>
                <w:sz w:val="28"/>
                <w:szCs w:val="28"/>
              </w:rPr>
            </w:pPr>
            <w:r>
              <w:rPr>
                <w:rFonts w:hint="eastAsia" w:ascii="宋体" w:hAnsi="宋体" w:eastAsia="宋体" w:cs="宋体"/>
                <w:b/>
                <w:color w:val="000000"/>
                <w:sz w:val="28"/>
                <w:szCs w:val="28"/>
              </w:rPr>
              <w:t>第十一步：</w:t>
            </w:r>
          </w:p>
        </w:tc>
        <w:tc>
          <w:tcPr>
            <w:tcW w:w="5737" w:type="dxa"/>
            <w:vAlign w:val="center"/>
          </w:tcPr>
          <w:p>
            <w:pPr>
              <w:pStyle w:val="4"/>
              <w:widowControl/>
              <w:spacing w:before="16" w:beforeAutospacing="0" w:afterAutospacing="0" w:line="270" w:lineRule="atLeast"/>
              <w:rPr>
                <w:rFonts w:hint="eastAsia" w:ascii="宋体" w:hAnsi="宋体" w:eastAsia="宋体" w:cs="宋体"/>
                <w:b/>
                <w:color w:val="000000"/>
                <w:sz w:val="28"/>
                <w:szCs w:val="28"/>
              </w:rPr>
            </w:pPr>
            <w:r>
              <w:rPr>
                <w:rFonts w:hint="eastAsia" w:ascii="宋体" w:hAnsi="宋体" w:eastAsia="宋体" w:cs="宋体"/>
                <w:b/>
                <w:color w:val="000000"/>
                <w:sz w:val="44"/>
                <w:szCs w:val="44"/>
              </w:rPr>
              <w:t>公示</w:t>
            </w:r>
            <w:r>
              <w:rPr>
                <w:rFonts w:hint="eastAsia" w:ascii="宋体" w:hAnsi="宋体" w:eastAsia="宋体" w:cs="宋体"/>
                <w:b/>
                <w:color w:val="000000"/>
                <w:sz w:val="28"/>
                <w:szCs w:val="28"/>
              </w:rPr>
              <w:t>出访总结，</w:t>
            </w:r>
          </w:p>
          <w:p>
            <w:pPr>
              <w:pStyle w:val="4"/>
              <w:widowControl/>
              <w:spacing w:before="16" w:beforeAutospacing="0" w:afterAutospacing="0" w:line="270" w:lineRule="atLeast"/>
              <w:rPr>
                <w:rFonts w:hint="eastAsia" w:ascii="宋体" w:hAnsi="宋体" w:eastAsia="宋体" w:cs="宋体"/>
                <w:b/>
                <w:color w:val="000000"/>
                <w:sz w:val="28"/>
                <w:szCs w:val="28"/>
              </w:rPr>
            </w:pPr>
            <w:r>
              <w:rPr>
                <w:rFonts w:hint="eastAsia" w:ascii="宋体" w:hAnsi="宋体" w:eastAsia="宋体" w:cs="宋体"/>
                <w:b/>
                <w:color w:val="000000"/>
                <w:sz w:val="28"/>
                <w:szCs w:val="28"/>
              </w:rPr>
              <w:t>公示时间：5个工作日</w:t>
            </w:r>
          </w:p>
          <w:p>
            <w:pPr>
              <w:pStyle w:val="4"/>
              <w:widowControl/>
              <w:spacing w:before="16" w:beforeAutospacing="0" w:afterAutospacing="0" w:line="270" w:lineRule="atLeast"/>
              <w:rPr>
                <w:b/>
                <w:sz w:val="28"/>
                <w:szCs w:val="28"/>
              </w:rPr>
            </w:pPr>
            <w:r>
              <w:rPr>
                <w:rFonts w:hint="eastAsia" w:ascii="宋体" w:hAnsi="宋体" w:eastAsia="宋体" w:cs="宋体"/>
                <w:b/>
                <w:color w:val="000000"/>
                <w:sz w:val="28"/>
                <w:szCs w:val="28"/>
              </w:rPr>
              <w:t>范围：校内办公系统</w:t>
            </w:r>
          </w:p>
        </w:tc>
        <w:tc>
          <w:tcPr>
            <w:tcW w:w="3561" w:type="dxa"/>
            <w:vAlign w:val="center"/>
          </w:tcPr>
          <w:p>
            <w:pPr>
              <w:pStyle w:val="4"/>
              <w:widowControl/>
              <w:spacing w:before="16" w:beforeAutospacing="0" w:afterAutospacing="0" w:line="27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2" w:type="dxa"/>
            <w:gridSpan w:val="3"/>
            <w:vAlign w:val="center"/>
          </w:tcPr>
          <w:p>
            <w:pPr>
              <w:pStyle w:val="4"/>
              <w:widowControl/>
              <w:spacing w:before="16" w:beforeAutospacing="0" w:afterAutospacing="0" w:line="270" w:lineRule="atLeast"/>
              <w:jc w:val="center"/>
              <w:rPr>
                <w:rFonts w:ascii="宋体" w:hAnsi="宋体" w:eastAsia="宋体" w:cs="宋体"/>
                <w:b/>
                <w:bCs/>
                <w:color w:val="00B050"/>
                <w:sz w:val="28"/>
                <w:szCs w:val="28"/>
              </w:rPr>
            </w:pPr>
            <w:r>
              <w:rPr>
                <w:rFonts w:hint="eastAsia" w:ascii="宋体" w:hAnsi="宋体" w:eastAsia="宋体" w:cs="宋体"/>
                <w:b/>
                <w:bCs/>
                <w:color w:val="00B050"/>
                <w:sz w:val="28"/>
                <w:szCs w:val="28"/>
              </w:rPr>
              <w:t>为了保证出国团组能够及时出行，请各位老师注意</w:t>
            </w:r>
            <w:r>
              <w:rPr>
                <w:rFonts w:hint="eastAsia" w:ascii="宋体" w:hAnsi="宋体" w:eastAsia="宋体" w:cs="宋体"/>
                <w:b/>
                <w:bCs/>
                <w:color w:val="00B050"/>
                <w:sz w:val="28"/>
                <w:szCs w:val="28"/>
                <w:lang w:eastAsia="zh-CN"/>
              </w:rPr>
              <w:t>办理手续所需</w:t>
            </w:r>
            <w:r>
              <w:rPr>
                <w:rFonts w:hint="eastAsia" w:ascii="宋体" w:hAnsi="宋体" w:eastAsia="宋体" w:cs="宋体"/>
                <w:b/>
                <w:bCs/>
                <w:color w:val="00B050"/>
                <w:sz w:val="28"/>
                <w:szCs w:val="28"/>
              </w:rPr>
              <w:t>时间，</w:t>
            </w:r>
          </w:p>
          <w:p>
            <w:pPr>
              <w:pStyle w:val="4"/>
              <w:widowControl/>
              <w:spacing w:before="16" w:beforeAutospacing="0" w:afterAutospacing="0" w:line="270" w:lineRule="atLeast"/>
              <w:jc w:val="center"/>
              <w:rPr>
                <w:rFonts w:ascii="宋体" w:hAnsi="宋体" w:eastAsia="宋体" w:cs="宋体"/>
                <w:b/>
                <w:bCs/>
                <w:color w:val="00B050"/>
                <w:sz w:val="28"/>
                <w:szCs w:val="28"/>
              </w:rPr>
            </w:pPr>
            <w:r>
              <w:rPr>
                <w:rFonts w:hint="eastAsia" w:ascii="宋体" w:hAnsi="宋体" w:eastAsia="宋体" w:cs="宋体"/>
                <w:b/>
                <w:bCs/>
                <w:color w:val="00B050"/>
                <w:sz w:val="28"/>
                <w:szCs w:val="28"/>
                <w:lang w:eastAsia="zh-CN"/>
              </w:rPr>
              <w:t>请</w:t>
            </w:r>
            <w:r>
              <w:rPr>
                <w:rFonts w:hint="eastAsia" w:ascii="宋体" w:hAnsi="宋体" w:eastAsia="宋体" w:cs="宋体"/>
                <w:b/>
                <w:bCs/>
                <w:color w:val="00B050"/>
                <w:sz w:val="28"/>
                <w:szCs w:val="28"/>
              </w:rPr>
              <w:t>提前至少二个月进行出国上报工作。</w:t>
            </w:r>
          </w:p>
          <w:p>
            <w:pPr>
              <w:pStyle w:val="4"/>
              <w:widowControl/>
              <w:spacing w:before="16" w:beforeAutospacing="0" w:afterAutospacing="0" w:line="270" w:lineRule="atLeast"/>
              <w:jc w:val="center"/>
              <w:rPr>
                <w:rFonts w:ascii="宋体" w:hAnsi="宋体" w:eastAsia="宋体" w:cs="宋体"/>
                <w:b/>
                <w:bCs/>
                <w:color w:val="00B050"/>
                <w:sz w:val="28"/>
                <w:szCs w:val="28"/>
              </w:rPr>
            </w:pPr>
          </w:p>
          <w:p>
            <w:pPr>
              <w:pStyle w:val="4"/>
              <w:widowControl/>
              <w:spacing w:before="16" w:beforeAutospacing="0" w:afterAutospacing="0" w:line="270" w:lineRule="atLeast"/>
              <w:rPr>
                <w:rFonts w:ascii="宋体" w:hAnsi="宋体" w:eastAsia="宋体" w:cs="宋体"/>
                <w:color w:val="000000"/>
                <w:sz w:val="28"/>
                <w:szCs w:val="28"/>
              </w:rPr>
            </w:pPr>
            <w:r>
              <w:rPr>
                <w:rFonts w:hint="eastAsia" w:ascii="宋体" w:hAnsi="宋体" w:eastAsia="宋体" w:cs="宋体"/>
                <w:color w:val="000000"/>
                <w:sz w:val="28"/>
                <w:szCs w:val="28"/>
              </w:rPr>
              <w:t>注：办理赴台湾手续不适用以上内容。</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联系人：刘阳春 电话：88803979  办公室：敦品楼409室  邮箱:lych@ncut.edu.cn</w:t>
            </w:r>
          </w:p>
          <w:p>
            <w:pPr>
              <w:pStyle w:val="4"/>
              <w:widowControl/>
              <w:spacing w:before="16" w:beforeAutospacing="0" w:afterAutospacing="0" w:line="270" w:lineRule="atLeast"/>
              <w:ind w:firstLine="1120" w:firstLineChars="400"/>
              <w:rPr>
                <w:rFonts w:ascii="宋体" w:hAnsi="宋体" w:eastAsia="宋体" w:cs="宋体"/>
                <w:color w:val="000000"/>
                <w:sz w:val="28"/>
                <w:szCs w:val="28"/>
              </w:rPr>
            </w:pPr>
            <w:r>
              <w:rPr>
                <w:rFonts w:hint="eastAsia" w:ascii="宋体" w:hAnsi="宋体" w:eastAsia="宋体" w:cs="宋体"/>
                <w:color w:val="000000"/>
                <w:sz w:val="28"/>
                <w:szCs w:val="28"/>
              </w:rPr>
              <w:t>潘  洁 电话：88802210  办公室：敦品楼406室  邮箱：</w:t>
            </w:r>
            <w:r>
              <w:rPr>
                <w:rFonts w:ascii="宋体" w:hAnsi="宋体" w:eastAsia="宋体" w:cs="宋体"/>
                <w:color w:val="000000"/>
                <w:sz w:val="28"/>
                <w:szCs w:val="28"/>
              </w:rPr>
              <w:t>panjie@ncut.edu.cn</w:t>
            </w:r>
          </w:p>
        </w:tc>
      </w:tr>
    </w:tbl>
    <w:p>
      <w:pPr>
        <w:pStyle w:val="4"/>
        <w:widowControl/>
        <w:spacing w:before="16" w:beforeAutospacing="0" w:afterAutospacing="0" w:line="270" w:lineRule="atLeast"/>
        <w:rPr>
          <w:rFonts w:ascii="宋体" w:hAnsi="宋体" w:eastAsia="宋体" w:cs="宋体"/>
          <w:color w:val="000000"/>
          <w:sz w:val="28"/>
          <w:szCs w:val="28"/>
        </w:rPr>
      </w:pPr>
    </w:p>
    <w:p>
      <w:pPr>
        <w:pStyle w:val="4"/>
        <w:widowControl/>
        <w:spacing w:before="16" w:beforeAutospacing="0" w:afterAutospacing="0" w:line="270" w:lineRule="atLeast"/>
        <w:rPr>
          <w:rFonts w:ascii="宋体" w:hAnsi="宋体" w:eastAsia="宋体" w:cs="宋体"/>
          <w:color w:val="000000"/>
          <w:sz w:val="28"/>
          <w:szCs w:val="28"/>
        </w:rPr>
      </w:pPr>
    </w:p>
    <w:p>
      <w:pPr>
        <w:pStyle w:val="4"/>
        <w:widowControl/>
        <w:spacing w:before="16" w:beforeAutospacing="0" w:afterAutospacing="0" w:line="270" w:lineRule="atLeast"/>
        <w:rPr>
          <w:rFonts w:ascii="宋体" w:hAnsi="宋体" w:eastAsia="宋体" w:cs="宋体"/>
          <w:color w:val="000000"/>
          <w:sz w:val="28"/>
          <w:szCs w:val="28"/>
        </w:rPr>
      </w:pPr>
    </w:p>
    <w:p>
      <w:pPr>
        <w:pStyle w:val="4"/>
        <w:widowControl/>
        <w:spacing w:before="16" w:beforeAutospacing="0" w:afterAutospacing="0" w:line="270" w:lineRule="atLeast"/>
        <w:rPr>
          <w:rFonts w:ascii="宋体" w:hAnsi="宋体" w:eastAsia="宋体" w:cs="宋体"/>
          <w:color w:val="000000"/>
          <w:sz w:val="28"/>
          <w:szCs w:val="28"/>
        </w:rPr>
      </w:pPr>
    </w:p>
    <w:p>
      <w:pPr>
        <w:pStyle w:val="4"/>
        <w:widowControl/>
        <w:spacing w:before="16" w:beforeAutospacing="0" w:afterAutospacing="0" w:line="270" w:lineRule="atLeast"/>
        <w:rPr>
          <w:rFonts w:ascii="宋体" w:hAnsi="宋体" w:eastAsia="宋体" w:cs="宋体"/>
          <w:color w:val="000000"/>
          <w:sz w:val="28"/>
          <w:szCs w:val="28"/>
        </w:rPr>
      </w:pPr>
    </w:p>
    <w:p>
      <w:pPr>
        <w:pStyle w:val="4"/>
        <w:widowControl/>
        <w:spacing w:before="16" w:beforeAutospacing="0" w:afterAutospacing="0" w:line="270" w:lineRule="atLeast"/>
        <w:rPr>
          <w:rFonts w:ascii="宋体" w:hAnsi="宋体" w:eastAsia="宋体" w:cs="宋体"/>
          <w:color w:val="000000"/>
          <w:sz w:val="28"/>
          <w:szCs w:val="28"/>
        </w:rPr>
      </w:pPr>
    </w:p>
    <w:p>
      <w:pPr>
        <w:pStyle w:val="4"/>
        <w:widowControl/>
        <w:spacing w:before="16" w:beforeAutospacing="0" w:afterAutospacing="0" w:line="270" w:lineRule="atLeast"/>
        <w:rPr>
          <w:rFonts w:ascii="宋体" w:hAnsi="宋体" w:eastAsia="宋体" w:cs="宋体"/>
          <w:color w:val="000000"/>
          <w:sz w:val="28"/>
          <w:szCs w:val="28"/>
        </w:rPr>
      </w:pPr>
    </w:p>
    <w:p>
      <w:pPr>
        <w:pStyle w:val="4"/>
        <w:widowControl/>
        <w:spacing w:before="16" w:beforeAutospacing="0" w:afterAutospacing="0" w:line="270" w:lineRule="atLeast"/>
        <w:rPr>
          <w:rFonts w:ascii="宋体" w:hAnsi="宋体" w:eastAsia="宋体" w:cs="宋体"/>
          <w:color w:val="000000"/>
          <w:sz w:val="28"/>
          <w:szCs w:val="28"/>
        </w:rPr>
      </w:pPr>
    </w:p>
    <w:p>
      <w:pPr>
        <w:pStyle w:val="4"/>
        <w:widowControl/>
        <w:spacing w:before="16" w:beforeAutospacing="0" w:afterAutospacing="0" w:line="270" w:lineRule="atLeast"/>
        <w:rPr>
          <w:rFonts w:ascii="宋体" w:hAnsi="宋体" w:eastAsia="宋体" w:cs="宋体"/>
          <w:color w:val="000000"/>
          <w:sz w:val="28"/>
          <w:szCs w:val="28"/>
        </w:rPr>
      </w:pPr>
    </w:p>
    <w:p>
      <w:pPr>
        <w:rPr>
          <w:sz w:val="28"/>
          <w:szCs w:val="28"/>
        </w:rPr>
      </w:pP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69D3608"/>
    <w:rsid w:val="000355A3"/>
    <w:rsid w:val="00080A7A"/>
    <w:rsid w:val="000A0F31"/>
    <w:rsid w:val="000E614C"/>
    <w:rsid w:val="00107BB8"/>
    <w:rsid w:val="00170361"/>
    <w:rsid w:val="00180939"/>
    <w:rsid w:val="00184C9E"/>
    <w:rsid w:val="001A6865"/>
    <w:rsid w:val="001B236E"/>
    <w:rsid w:val="001D57F8"/>
    <w:rsid w:val="001F47D7"/>
    <w:rsid w:val="0020507F"/>
    <w:rsid w:val="00206235"/>
    <w:rsid w:val="00206FD8"/>
    <w:rsid w:val="00211667"/>
    <w:rsid w:val="0021518D"/>
    <w:rsid w:val="00216419"/>
    <w:rsid w:val="00231781"/>
    <w:rsid w:val="0024096B"/>
    <w:rsid w:val="00275BAD"/>
    <w:rsid w:val="0029021C"/>
    <w:rsid w:val="002B3F1F"/>
    <w:rsid w:val="002B57ED"/>
    <w:rsid w:val="002E612D"/>
    <w:rsid w:val="0033668D"/>
    <w:rsid w:val="00396616"/>
    <w:rsid w:val="003D6FFF"/>
    <w:rsid w:val="00412DC7"/>
    <w:rsid w:val="004169CB"/>
    <w:rsid w:val="00480FD4"/>
    <w:rsid w:val="00482781"/>
    <w:rsid w:val="0049539E"/>
    <w:rsid w:val="004B43AE"/>
    <w:rsid w:val="004E5A90"/>
    <w:rsid w:val="004F62A6"/>
    <w:rsid w:val="00520504"/>
    <w:rsid w:val="005732A1"/>
    <w:rsid w:val="00585EC8"/>
    <w:rsid w:val="005A0744"/>
    <w:rsid w:val="005B6DDF"/>
    <w:rsid w:val="00606ECD"/>
    <w:rsid w:val="00607B92"/>
    <w:rsid w:val="0063640F"/>
    <w:rsid w:val="00654B6A"/>
    <w:rsid w:val="00663CAC"/>
    <w:rsid w:val="006674E1"/>
    <w:rsid w:val="00681907"/>
    <w:rsid w:val="00697E75"/>
    <w:rsid w:val="006B28DF"/>
    <w:rsid w:val="006C2AF7"/>
    <w:rsid w:val="006C66C3"/>
    <w:rsid w:val="006E2A70"/>
    <w:rsid w:val="006F567C"/>
    <w:rsid w:val="006F58DA"/>
    <w:rsid w:val="00700A0D"/>
    <w:rsid w:val="007222CA"/>
    <w:rsid w:val="007349DA"/>
    <w:rsid w:val="0076154B"/>
    <w:rsid w:val="00767EA9"/>
    <w:rsid w:val="007776BA"/>
    <w:rsid w:val="00785C71"/>
    <w:rsid w:val="007B07D4"/>
    <w:rsid w:val="007B515F"/>
    <w:rsid w:val="007C40C8"/>
    <w:rsid w:val="007E2294"/>
    <w:rsid w:val="007E385F"/>
    <w:rsid w:val="007F694B"/>
    <w:rsid w:val="00833D07"/>
    <w:rsid w:val="00836B8D"/>
    <w:rsid w:val="00856F76"/>
    <w:rsid w:val="00875BE0"/>
    <w:rsid w:val="008A3239"/>
    <w:rsid w:val="008B5A02"/>
    <w:rsid w:val="008C5E9A"/>
    <w:rsid w:val="008E75D8"/>
    <w:rsid w:val="00915CF5"/>
    <w:rsid w:val="0091703B"/>
    <w:rsid w:val="00922BA5"/>
    <w:rsid w:val="00933BAD"/>
    <w:rsid w:val="0096222A"/>
    <w:rsid w:val="0099106C"/>
    <w:rsid w:val="009A4C61"/>
    <w:rsid w:val="009C23AB"/>
    <w:rsid w:val="009C3706"/>
    <w:rsid w:val="009E3C90"/>
    <w:rsid w:val="00A14D1B"/>
    <w:rsid w:val="00A16C31"/>
    <w:rsid w:val="00A217B3"/>
    <w:rsid w:val="00A24EF3"/>
    <w:rsid w:val="00A60A04"/>
    <w:rsid w:val="00A714E5"/>
    <w:rsid w:val="00A72112"/>
    <w:rsid w:val="00A85925"/>
    <w:rsid w:val="00A87697"/>
    <w:rsid w:val="00AF04C8"/>
    <w:rsid w:val="00B37AA8"/>
    <w:rsid w:val="00B5646D"/>
    <w:rsid w:val="00B82D61"/>
    <w:rsid w:val="00BE1A8E"/>
    <w:rsid w:val="00C15AAE"/>
    <w:rsid w:val="00C23E5E"/>
    <w:rsid w:val="00C4571C"/>
    <w:rsid w:val="00C618C1"/>
    <w:rsid w:val="00C8615B"/>
    <w:rsid w:val="00C9729E"/>
    <w:rsid w:val="00CA699E"/>
    <w:rsid w:val="00CB27C7"/>
    <w:rsid w:val="00CB5FD1"/>
    <w:rsid w:val="00CD779C"/>
    <w:rsid w:val="00CE49EE"/>
    <w:rsid w:val="00CF4481"/>
    <w:rsid w:val="00D05B1B"/>
    <w:rsid w:val="00D32DAC"/>
    <w:rsid w:val="00D5441F"/>
    <w:rsid w:val="00D729AB"/>
    <w:rsid w:val="00D8340C"/>
    <w:rsid w:val="00DA4FBB"/>
    <w:rsid w:val="00DA64F5"/>
    <w:rsid w:val="00DC1D1C"/>
    <w:rsid w:val="00DD7F1A"/>
    <w:rsid w:val="00DE082D"/>
    <w:rsid w:val="00DF5AA9"/>
    <w:rsid w:val="00DF6A3B"/>
    <w:rsid w:val="00E00864"/>
    <w:rsid w:val="00E16A94"/>
    <w:rsid w:val="00E367B7"/>
    <w:rsid w:val="00E55C4A"/>
    <w:rsid w:val="00E70B00"/>
    <w:rsid w:val="00E97341"/>
    <w:rsid w:val="00EA5865"/>
    <w:rsid w:val="00EF06BE"/>
    <w:rsid w:val="00EF0825"/>
    <w:rsid w:val="00F13810"/>
    <w:rsid w:val="00F33D96"/>
    <w:rsid w:val="00F36A88"/>
    <w:rsid w:val="00F43301"/>
    <w:rsid w:val="00F44EA2"/>
    <w:rsid w:val="00FC5749"/>
    <w:rsid w:val="00FF08B5"/>
    <w:rsid w:val="00FF7690"/>
    <w:rsid w:val="029B4083"/>
    <w:rsid w:val="03B22492"/>
    <w:rsid w:val="0501661C"/>
    <w:rsid w:val="06516BBA"/>
    <w:rsid w:val="08935650"/>
    <w:rsid w:val="0B7C7978"/>
    <w:rsid w:val="0F086815"/>
    <w:rsid w:val="10181C2B"/>
    <w:rsid w:val="125604ED"/>
    <w:rsid w:val="13384D40"/>
    <w:rsid w:val="1484206D"/>
    <w:rsid w:val="162777A2"/>
    <w:rsid w:val="169D3608"/>
    <w:rsid w:val="16CA0D3F"/>
    <w:rsid w:val="16F44B8C"/>
    <w:rsid w:val="17496550"/>
    <w:rsid w:val="18121991"/>
    <w:rsid w:val="18C67575"/>
    <w:rsid w:val="191C1A6A"/>
    <w:rsid w:val="191C4D44"/>
    <w:rsid w:val="1BB04434"/>
    <w:rsid w:val="1CF96B9F"/>
    <w:rsid w:val="1D2A07D5"/>
    <w:rsid w:val="1D8300EB"/>
    <w:rsid w:val="1DC74CF4"/>
    <w:rsid w:val="2179271E"/>
    <w:rsid w:val="21E22941"/>
    <w:rsid w:val="225E3C20"/>
    <w:rsid w:val="23F25FF1"/>
    <w:rsid w:val="25652F65"/>
    <w:rsid w:val="260304A9"/>
    <w:rsid w:val="26063CD2"/>
    <w:rsid w:val="26194922"/>
    <w:rsid w:val="26A206EE"/>
    <w:rsid w:val="29757100"/>
    <w:rsid w:val="29D54C22"/>
    <w:rsid w:val="2BF27E00"/>
    <w:rsid w:val="2CEB5DA1"/>
    <w:rsid w:val="2E5762CC"/>
    <w:rsid w:val="2EEC2529"/>
    <w:rsid w:val="31615764"/>
    <w:rsid w:val="356B3BC6"/>
    <w:rsid w:val="35D14538"/>
    <w:rsid w:val="38206674"/>
    <w:rsid w:val="39416E50"/>
    <w:rsid w:val="3AAF372C"/>
    <w:rsid w:val="3AC0107A"/>
    <w:rsid w:val="3B0E3A7B"/>
    <w:rsid w:val="3BC82FC5"/>
    <w:rsid w:val="3CF84380"/>
    <w:rsid w:val="3FC52B25"/>
    <w:rsid w:val="42286996"/>
    <w:rsid w:val="42ED4881"/>
    <w:rsid w:val="43887047"/>
    <w:rsid w:val="449005E4"/>
    <w:rsid w:val="49DB2453"/>
    <w:rsid w:val="4B204CC1"/>
    <w:rsid w:val="4E536423"/>
    <w:rsid w:val="569055A3"/>
    <w:rsid w:val="59352793"/>
    <w:rsid w:val="598004CD"/>
    <w:rsid w:val="5A560A0E"/>
    <w:rsid w:val="5BA47D14"/>
    <w:rsid w:val="5D585769"/>
    <w:rsid w:val="60801B15"/>
    <w:rsid w:val="617C69D4"/>
    <w:rsid w:val="61D33F62"/>
    <w:rsid w:val="63FC1D2A"/>
    <w:rsid w:val="647D7201"/>
    <w:rsid w:val="657C0868"/>
    <w:rsid w:val="65F86A02"/>
    <w:rsid w:val="690D5B91"/>
    <w:rsid w:val="6A15758B"/>
    <w:rsid w:val="6AE3731E"/>
    <w:rsid w:val="6F093BF8"/>
    <w:rsid w:val="70500F3F"/>
    <w:rsid w:val="72AF264E"/>
    <w:rsid w:val="73B56314"/>
    <w:rsid w:val="73BD5D69"/>
    <w:rsid w:val="76CD3A79"/>
    <w:rsid w:val="7A361175"/>
    <w:rsid w:val="7D5E7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6"/>
    <w:qFormat/>
    <w:uiPriority w:val="0"/>
    <w:pPr>
      <w:tabs>
        <w:tab w:val="center" w:pos="4153"/>
        <w:tab w:val="right" w:pos="8306"/>
      </w:tabs>
      <w:snapToGrid w:val="0"/>
      <w:jc w:val="left"/>
    </w:pPr>
    <w:rPr>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FollowedHyperlink"/>
    <w:basedOn w:val="5"/>
    <w:qFormat/>
    <w:uiPriority w:val="0"/>
    <w:rPr>
      <w:color w:val="800080"/>
      <w:u w:val="none"/>
    </w:rPr>
  </w:style>
  <w:style w:type="character" w:styleId="8">
    <w:name w:val="Hyperlink"/>
    <w:basedOn w:val="5"/>
    <w:qFormat/>
    <w:uiPriority w:val="0"/>
    <w:rPr>
      <w:color w:val="0000FF"/>
      <w:u w:val="none"/>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_Style 6"/>
    <w:basedOn w:val="1"/>
    <w:next w:val="1"/>
    <w:qFormat/>
    <w:uiPriority w:val="0"/>
    <w:pPr>
      <w:pBdr>
        <w:bottom w:val="single" w:color="auto" w:sz="6" w:space="1"/>
      </w:pBdr>
      <w:jc w:val="center"/>
    </w:pPr>
    <w:rPr>
      <w:rFonts w:ascii="Arial" w:eastAsia="宋体"/>
      <w:vanish/>
      <w:sz w:val="16"/>
    </w:rPr>
  </w:style>
  <w:style w:type="paragraph" w:customStyle="1" w:styleId="12">
    <w:name w:val="_Style 7"/>
    <w:basedOn w:val="1"/>
    <w:next w:val="1"/>
    <w:qFormat/>
    <w:uiPriority w:val="0"/>
    <w:pPr>
      <w:pBdr>
        <w:top w:val="single" w:color="auto" w:sz="6" w:space="1"/>
      </w:pBdr>
      <w:jc w:val="center"/>
    </w:pPr>
    <w:rPr>
      <w:rFonts w:ascii="Arial" w:eastAsia="宋体"/>
      <w:vanish/>
      <w:sz w:val="16"/>
    </w:rPr>
  </w:style>
  <w:style w:type="character" w:customStyle="1" w:styleId="13">
    <w:name w:val="current"/>
    <w:basedOn w:val="5"/>
    <w:qFormat/>
    <w:uiPriority w:val="0"/>
    <w:rPr>
      <w:b/>
      <w:color w:val="FFFFFF"/>
      <w:bdr w:val="single" w:color="921619" w:sz="6" w:space="0"/>
      <w:shd w:val="clear" w:color="auto" w:fill="921619"/>
    </w:rPr>
  </w:style>
  <w:style w:type="character" w:customStyle="1" w:styleId="14">
    <w:name w:val="disabled"/>
    <w:basedOn w:val="5"/>
    <w:qFormat/>
    <w:uiPriority w:val="0"/>
    <w:rPr>
      <w:color w:val="CCCCCC"/>
      <w:bdr w:val="single" w:color="D5D5D5" w:sz="6" w:space="0"/>
    </w:rPr>
  </w:style>
  <w:style w:type="character" w:customStyle="1" w:styleId="15">
    <w:name w:val="页眉 Char"/>
    <w:basedOn w:val="5"/>
    <w:link w:val="3"/>
    <w:qFormat/>
    <w:uiPriority w:val="0"/>
    <w:rPr>
      <w:rFonts w:asciiTheme="minorHAnsi" w:hAnsiTheme="minorHAnsi" w:eastAsiaTheme="minorEastAsia" w:cstheme="minorBidi"/>
      <w:kern w:val="2"/>
      <w:sz w:val="18"/>
      <w:szCs w:val="18"/>
    </w:rPr>
  </w:style>
  <w:style w:type="character" w:customStyle="1" w:styleId="16">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B214CA-7C0D-4D6D-9275-3D5AE11377FB}">
  <ds:schemaRefs/>
</ds:datastoreItem>
</file>

<file path=docProps/app.xml><?xml version="1.0" encoding="utf-8"?>
<Properties xmlns="http://schemas.openxmlformats.org/officeDocument/2006/extended-properties" xmlns:vt="http://schemas.openxmlformats.org/officeDocument/2006/docPropsVTypes">
  <Template>Normal</Template>
  <Company>www.win10ghost.net</Company>
  <Pages>9</Pages>
  <Words>5688</Words>
  <Characters>637</Characters>
  <Lines>5</Lines>
  <Paragraphs>12</Paragraphs>
  <TotalTime>8</TotalTime>
  <ScaleCrop>false</ScaleCrop>
  <LinksUpToDate>false</LinksUpToDate>
  <CharactersWithSpaces>6313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2018-05-21T08:34:00Z</dcterms:created>
  <dc:creator>Liuyangchun</dc:creator>
  <cp:lastModifiedBy>DELL</cp:lastModifiedBy>
  <cp:lastPrinted>2018-06-04T07:34:00Z</cp:lastPrinted>
  <dcterms:modified xsi:type="dcterms:W3CDTF">2019-07-11T03:45:31Z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